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7758C" w14:textId="77777777" w:rsidR="00897662" w:rsidRPr="003E6271" w:rsidRDefault="00897662" w:rsidP="0089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E6271">
        <w:rPr>
          <w:rFonts w:ascii="Times New Roman" w:hAnsi="Times New Roman" w:cs="Times New Roman"/>
          <w:b/>
          <w:bCs/>
          <w:sz w:val="28"/>
          <w:szCs w:val="28"/>
        </w:rPr>
        <w:t>СВОДКА ЗАМЕЧАНИЙ</w:t>
      </w:r>
    </w:p>
    <w:p w14:paraId="1267D71F" w14:textId="77777777" w:rsidR="00A9608F" w:rsidRDefault="00897662" w:rsidP="008976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6271">
        <w:rPr>
          <w:rFonts w:ascii="Times New Roman" w:hAnsi="Times New Roman" w:cs="Times New Roman"/>
          <w:bCs/>
          <w:sz w:val="28"/>
          <w:szCs w:val="28"/>
        </w:rPr>
        <w:t xml:space="preserve">по рассмотрению проекта Изменения № 1 к </w:t>
      </w:r>
      <w:r w:rsidRPr="003E6271">
        <w:rPr>
          <w:rFonts w:ascii="Times New Roman" w:hAnsi="Times New Roman" w:cs="Times New Roman"/>
          <w:sz w:val="28"/>
          <w:szCs w:val="28"/>
        </w:rPr>
        <w:t xml:space="preserve">СП 475.1325800.2018 </w:t>
      </w:r>
    </w:p>
    <w:p w14:paraId="04A66EF9" w14:textId="77777777" w:rsidR="000E79AC" w:rsidRDefault="00897662" w:rsidP="008976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6271">
        <w:rPr>
          <w:rFonts w:ascii="Times New Roman" w:hAnsi="Times New Roman" w:cs="Times New Roman"/>
          <w:sz w:val="28"/>
          <w:szCs w:val="28"/>
        </w:rPr>
        <w:t>«Парки. Правила градостроительного проекти</w:t>
      </w:r>
      <w:r w:rsidR="003F6D8F">
        <w:rPr>
          <w:rFonts w:ascii="Times New Roman" w:hAnsi="Times New Roman" w:cs="Times New Roman"/>
          <w:sz w:val="28"/>
          <w:szCs w:val="28"/>
        </w:rPr>
        <w:softHyphen/>
      </w:r>
      <w:r w:rsidRPr="003E6271">
        <w:rPr>
          <w:rFonts w:ascii="Times New Roman" w:hAnsi="Times New Roman" w:cs="Times New Roman"/>
          <w:sz w:val="28"/>
          <w:szCs w:val="28"/>
        </w:rPr>
        <w:t>рования»</w:t>
      </w:r>
      <w:r w:rsidR="00A960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552B3" w14:textId="150890C4" w:rsidR="00897662" w:rsidRPr="000E79AC" w:rsidRDefault="00A9608F" w:rsidP="00897662">
      <w:pPr>
        <w:pStyle w:val="ConsPlusTitle"/>
        <w:jc w:val="center"/>
        <w:rPr>
          <w:rFonts w:ascii="Times New Roman" w:hAnsi="Times New Roman" w:cs="Times New Roman"/>
          <w:b w:val="0"/>
          <w:bCs/>
          <w:i/>
          <w:iCs/>
          <w:sz w:val="28"/>
          <w:szCs w:val="28"/>
        </w:rPr>
      </w:pPr>
      <w:r w:rsidRPr="000E79AC">
        <w:rPr>
          <w:rFonts w:ascii="Times New Roman" w:hAnsi="Times New Roman" w:cs="Times New Roman"/>
          <w:b w:val="0"/>
          <w:bCs/>
          <w:i/>
          <w:iCs/>
          <w:sz w:val="28"/>
          <w:szCs w:val="28"/>
        </w:rPr>
        <w:t>(вторая редакция)</w:t>
      </w:r>
    </w:p>
    <w:p w14:paraId="6326C0C3" w14:textId="45ACCD22" w:rsidR="00A9608F" w:rsidRPr="000E79AC" w:rsidRDefault="000E79AC" w:rsidP="0089766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E79AC">
        <w:rPr>
          <w:rFonts w:ascii="Times New Roman" w:hAnsi="Times New Roman" w:cs="Times New Roman"/>
          <w:b w:val="0"/>
          <w:bCs/>
          <w:sz w:val="28"/>
          <w:szCs w:val="28"/>
        </w:rPr>
        <w:t>з</w:t>
      </w:r>
      <w:r w:rsidR="00A9608F" w:rsidRPr="000E79AC">
        <w:rPr>
          <w:rFonts w:ascii="Times New Roman" w:hAnsi="Times New Roman" w:cs="Times New Roman"/>
          <w:b w:val="0"/>
          <w:bCs/>
          <w:sz w:val="28"/>
          <w:szCs w:val="28"/>
        </w:rPr>
        <w:t>аме</w:t>
      </w:r>
      <w:r w:rsidRPr="000E79AC">
        <w:rPr>
          <w:rFonts w:ascii="Times New Roman" w:hAnsi="Times New Roman" w:cs="Times New Roman"/>
          <w:b w:val="0"/>
          <w:bCs/>
          <w:sz w:val="28"/>
          <w:szCs w:val="28"/>
        </w:rPr>
        <w:t>ч</w:t>
      </w:r>
      <w:r w:rsidR="00A9608F" w:rsidRPr="000E79AC">
        <w:rPr>
          <w:rFonts w:ascii="Times New Roman" w:hAnsi="Times New Roman" w:cs="Times New Roman"/>
          <w:b w:val="0"/>
          <w:bCs/>
          <w:sz w:val="28"/>
          <w:szCs w:val="28"/>
        </w:rPr>
        <w:t xml:space="preserve">ания и предложения НИУ «МГСУ» </w:t>
      </w:r>
    </w:p>
    <w:p w14:paraId="53F5BAB5" w14:textId="77777777" w:rsidR="000E79AC" w:rsidRPr="000E79AC" w:rsidRDefault="000E79AC" w:rsidP="00897662">
      <w:pPr>
        <w:pStyle w:val="ConsPlusTitle"/>
        <w:jc w:val="center"/>
        <w:rPr>
          <w:rFonts w:ascii="Times New Roman" w:hAnsi="Times New Roman" w:cs="Times New Roman"/>
          <w:b w:val="0"/>
          <w:bCs/>
          <w:sz w:val="16"/>
          <w:szCs w:val="1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03"/>
        <w:gridCol w:w="52"/>
        <w:gridCol w:w="2184"/>
        <w:gridCol w:w="2929"/>
        <w:gridCol w:w="5159"/>
        <w:gridCol w:w="3823"/>
      </w:tblGrid>
      <w:tr w:rsidR="003E6271" w:rsidRPr="003E6271" w14:paraId="4641A805" w14:textId="77777777" w:rsidTr="00F60B2C">
        <w:trPr>
          <w:trHeight w:val="347"/>
        </w:trPr>
        <w:tc>
          <w:tcPr>
            <w:tcW w:w="703" w:type="dxa"/>
          </w:tcPr>
          <w:p w14:paraId="4641A7FD" w14:textId="77777777" w:rsidR="005E3120" w:rsidRPr="003E6271" w:rsidRDefault="005E3120" w:rsidP="005E3120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641A7FE" w14:textId="77777777" w:rsidR="005E3120" w:rsidRPr="003E6271" w:rsidRDefault="005E3120" w:rsidP="005E3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2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36" w:type="dxa"/>
            <w:gridSpan w:val="2"/>
          </w:tcPr>
          <w:p w14:paraId="4641A7FF" w14:textId="77777777" w:rsidR="005E3120" w:rsidRPr="003E6271" w:rsidRDefault="005E3120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7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14:paraId="4641A800" w14:textId="77777777" w:rsidR="005E3120" w:rsidRPr="003E6271" w:rsidRDefault="005E3120" w:rsidP="005E3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271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2929" w:type="dxa"/>
          </w:tcPr>
          <w:p w14:paraId="4641A801" w14:textId="77777777" w:rsidR="005E3120" w:rsidRPr="003E6271" w:rsidRDefault="005E3120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7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641A802" w14:textId="77777777" w:rsidR="005E3120" w:rsidRPr="003E6271" w:rsidRDefault="005E3120" w:rsidP="005E3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27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159" w:type="dxa"/>
          </w:tcPr>
          <w:p w14:paraId="4641A803" w14:textId="77777777" w:rsidR="005E3120" w:rsidRPr="003E6271" w:rsidRDefault="005E3120" w:rsidP="005E3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271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823" w:type="dxa"/>
          </w:tcPr>
          <w:p w14:paraId="4641A804" w14:textId="77777777" w:rsidR="005E3120" w:rsidRPr="003E6271" w:rsidRDefault="005E3120" w:rsidP="005E3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271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  <w:tr w:rsidR="003E6271" w:rsidRPr="003E6271" w14:paraId="4641A81B" w14:textId="77777777" w:rsidTr="00B15AA6">
        <w:tc>
          <w:tcPr>
            <w:tcW w:w="755" w:type="dxa"/>
            <w:gridSpan w:val="2"/>
          </w:tcPr>
          <w:p w14:paraId="4641A80A" w14:textId="0894CDDB" w:rsidR="003E6271" w:rsidRPr="003E6271" w:rsidRDefault="003E6271" w:rsidP="005E312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14:paraId="465E3E22" w14:textId="225DD1B5" w:rsidR="003E6271" w:rsidRDefault="0017788B" w:rsidP="003F6D8F">
            <w:pPr>
              <w:tabs>
                <w:tab w:val="left" w:pos="6804"/>
              </w:tabs>
              <w:ind w:lef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r w:rsidR="003E6271"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Нормативные ссылки</w:t>
            </w:r>
          </w:p>
          <w:p w14:paraId="055648A5" w14:textId="77777777" w:rsidR="007F27FB" w:rsidRDefault="007F27FB" w:rsidP="003F6D8F">
            <w:pPr>
              <w:tabs>
                <w:tab w:val="left" w:pos="6804"/>
              </w:tabs>
              <w:ind w:lef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2DA29A" w14:textId="77777777" w:rsidR="007F27FB" w:rsidRDefault="007F27FB" w:rsidP="003F6D8F">
            <w:pPr>
              <w:tabs>
                <w:tab w:val="left" w:pos="6804"/>
              </w:tabs>
              <w:ind w:lef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C3E4C9" w14:textId="77777777" w:rsidR="007F27FB" w:rsidRDefault="007F27FB" w:rsidP="003F6D8F">
            <w:pPr>
              <w:tabs>
                <w:tab w:val="left" w:pos="6804"/>
              </w:tabs>
              <w:ind w:lef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41A80B" w14:textId="4FA9F664" w:rsidR="003E6271" w:rsidRPr="003E6271" w:rsidRDefault="003E6271" w:rsidP="00AD6449">
            <w:pPr>
              <w:tabs>
                <w:tab w:val="left" w:pos="6804"/>
              </w:tabs>
              <w:ind w:left="-57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2FF94518" w14:textId="77777777" w:rsidR="003E6271" w:rsidRDefault="003E6271" w:rsidP="003F6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В.Л.</w:t>
            </w:r>
          </w:p>
          <w:p w14:paraId="4641A80F" w14:textId="08DC8369" w:rsidR="003E6271" w:rsidRPr="003E6271" w:rsidRDefault="003E6271" w:rsidP="005E312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(НИУ «МГСУ»)</w:t>
            </w:r>
          </w:p>
        </w:tc>
        <w:tc>
          <w:tcPr>
            <w:tcW w:w="5159" w:type="dxa"/>
          </w:tcPr>
          <w:p w14:paraId="2E3C975F" w14:textId="77777777" w:rsidR="003E6271" w:rsidRPr="00D8791F" w:rsidRDefault="003E627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Замечание эксперта:</w:t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Неполный перечень СП </w:t>
            </w:r>
          </w:p>
          <w:p w14:paraId="6587E4FC" w14:textId="7D786EC9" w:rsidR="003E6271" w:rsidRPr="00D8791F" w:rsidRDefault="003E627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Предложение: Перечень СП дополнить указа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нием на СП 47, СП 438, СП 473 с соответству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ющим предметным отражением требований данных СП в тексте*</w:t>
            </w:r>
          </w:p>
          <w:p w14:paraId="4641A814" w14:textId="296890B5" w:rsidR="003E6271" w:rsidRPr="003E6271" w:rsidRDefault="003E6271" w:rsidP="005E3120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Обоснование: Гл. 5 </w:t>
            </w:r>
            <w:proofErr w:type="spellStart"/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ГрК</w:t>
            </w:r>
            <w:proofErr w:type="spellEnd"/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РФ, СП 47, СП 438, СП 473</w:t>
            </w:r>
          </w:p>
        </w:tc>
        <w:tc>
          <w:tcPr>
            <w:tcW w:w="3823" w:type="dxa"/>
          </w:tcPr>
          <w:p w14:paraId="0B6190E8" w14:textId="77777777" w:rsidR="003E6271" w:rsidRPr="00704D96" w:rsidRDefault="003E6271" w:rsidP="003F6D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9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14:paraId="3169FC43" w14:textId="28B984CF" w:rsidR="002F33DB" w:rsidRDefault="003E6271" w:rsidP="002F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Раздел 2 «Нормативные ссылки» дополнен ссылками на СП 47.13330.2016 «СНиП 11-02-96 Инженерные изыскания для стро</w:t>
            </w:r>
            <w:r w:rsidR="003F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ительства. Основные положения»; СП 473.1325800.2019 «Здания, со</w:t>
            </w:r>
            <w:r w:rsidR="003F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оружения и комплексы подзем</w:t>
            </w:r>
            <w:r w:rsidR="003F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ные. Правила градостроительного проектирования»; СП 438.1325800.2019 «Инженерные изыскания при планировке терри</w:t>
            </w:r>
            <w:r w:rsidR="003F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торий. Общие требования» с включением ссылочных положе</w:t>
            </w:r>
            <w:r w:rsidR="003F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 xml:space="preserve">ний в пункт 5.19. </w:t>
            </w:r>
          </w:p>
          <w:p w14:paraId="39BCA22A" w14:textId="2259F101" w:rsidR="002F33DB" w:rsidRPr="00FE4172" w:rsidRDefault="002F33DB" w:rsidP="002F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Ссылки на следующие своды пра</w:t>
            </w:r>
            <w:r w:rsidR="00FE4172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вил в разделе 2 уже имеются:</w:t>
            </w:r>
          </w:p>
          <w:p w14:paraId="14A5F030" w14:textId="3A9EEC9C" w:rsidR="002F33DB" w:rsidRPr="00FE4172" w:rsidRDefault="002F33DB" w:rsidP="002F3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СП 482.1325800.2020 </w:t>
            </w:r>
            <w:r w:rsidRPr="00FE4172">
              <w:rPr>
                <w:rFonts w:ascii="Times New Roman" w:hAnsi="Times New Roman"/>
                <w:sz w:val="24"/>
                <w:szCs w:val="24"/>
              </w:rPr>
              <w:t>Инже</w:t>
            </w:r>
            <w:r w:rsidR="00FE4172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sz w:val="24"/>
                <w:szCs w:val="24"/>
              </w:rPr>
              <w:t>нерно-гидрометеорологические изыскания для строительства. Об</w:t>
            </w:r>
            <w:r w:rsidR="00FE4172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sz w:val="24"/>
                <w:szCs w:val="24"/>
              </w:rPr>
              <w:t>щие правила производства работ</w:t>
            </w:r>
          </w:p>
          <w:p w14:paraId="3CFC2D7D" w14:textId="77777777" w:rsidR="002F33DB" w:rsidRPr="00FE4172" w:rsidRDefault="002F33DB" w:rsidP="002F33DB">
            <w:pPr>
              <w:pStyle w:val="a5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FE4172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СП 502.1325800.2021 Инженерно-экологические изыскания для строительства. Общие правила производства работ»</w:t>
            </w:r>
          </w:p>
          <w:p w14:paraId="4641A81A" w14:textId="3C171C0D" w:rsidR="002F33DB" w:rsidRPr="00600536" w:rsidRDefault="002F33DB" w:rsidP="00DA3B11">
            <w:pPr>
              <w:jc w:val="bot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7F6AD4" w:rsidRPr="003E6271" w14:paraId="4641A846" w14:textId="77777777" w:rsidTr="00B15AA6">
        <w:tc>
          <w:tcPr>
            <w:tcW w:w="755" w:type="dxa"/>
            <w:gridSpan w:val="2"/>
          </w:tcPr>
          <w:p w14:paraId="4641A836" w14:textId="01319F50" w:rsidR="007F6AD4" w:rsidRPr="003E6271" w:rsidRDefault="007F6AD4" w:rsidP="00C702C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22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84" w:type="dxa"/>
          </w:tcPr>
          <w:p w14:paraId="50D743B4" w14:textId="77777777" w:rsidR="007F6AD4" w:rsidRPr="00922224" w:rsidRDefault="007F6AD4" w:rsidP="003F6D8F">
            <w:pPr>
              <w:tabs>
                <w:tab w:val="left" w:pos="6804"/>
              </w:tabs>
              <w:ind w:lef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Термины </w:t>
            </w:r>
          </w:p>
          <w:p w14:paraId="6D4D1F10" w14:textId="77777777" w:rsidR="007F6AD4" w:rsidRDefault="007F6AD4" w:rsidP="003F6D8F">
            <w:pPr>
              <w:tabs>
                <w:tab w:val="left" w:pos="6804"/>
              </w:tabs>
              <w:ind w:lef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определения</w:t>
            </w:r>
          </w:p>
          <w:p w14:paraId="29BE1C70" w14:textId="77777777" w:rsidR="007F27FB" w:rsidRDefault="007F27FB" w:rsidP="003F6D8F">
            <w:pPr>
              <w:tabs>
                <w:tab w:val="left" w:pos="6804"/>
              </w:tabs>
              <w:ind w:lef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55BEA3" w14:textId="77777777" w:rsidR="007F27FB" w:rsidRPr="00922224" w:rsidRDefault="007F27FB" w:rsidP="007F27FB">
            <w:pPr>
              <w:tabs>
                <w:tab w:val="left" w:pos="6804"/>
              </w:tabs>
              <w:ind w:lef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41A837" w14:textId="67B97556" w:rsidR="007F6AD4" w:rsidRPr="003E6271" w:rsidRDefault="007F6AD4" w:rsidP="00C702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19A1A291" w14:textId="77777777" w:rsidR="007F6AD4" w:rsidRPr="00922224" w:rsidRDefault="007F6AD4" w:rsidP="003F6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4">
              <w:rPr>
                <w:rFonts w:ascii="Times New Roman" w:hAnsi="Times New Roman" w:cs="Times New Roman"/>
                <w:sz w:val="24"/>
                <w:szCs w:val="24"/>
              </w:rPr>
              <w:t>Беляев В.Л.</w:t>
            </w:r>
          </w:p>
          <w:p w14:paraId="4641A83B" w14:textId="68E65869" w:rsidR="007F6AD4" w:rsidRPr="003E6271" w:rsidRDefault="007F6AD4" w:rsidP="00C702C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22224">
              <w:rPr>
                <w:rFonts w:ascii="Times New Roman" w:hAnsi="Times New Roman" w:cs="Times New Roman"/>
                <w:sz w:val="24"/>
                <w:szCs w:val="24"/>
              </w:rPr>
              <w:t>(НИУ «МГСУ»)</w:t>
            </w:r>
          </w:p>
        </w:tc>
        <w:tc>
          <w:tcPr>
            <w:tcW w:w="5159" w:type="dxa"/>
          </w:tcPr>
          <w:p w14:paraId="47B0C0C5" w14:textId="27636310" w:rsidR="007F6AD4" w:rsidRPr="00922224" w:rsidRDefault="007F6AD4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Замечание:</w:t>
            </w:r>
            <w:r w:rsidRPr="00922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вполне корректная ссылка на ГОСТ Р 55935–2013 и несоответствие законо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922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дательству в части зонирования территории</w:t>
            </w:r>
          </w:p>
          <w:p w14:paraId="4889E3FC" w14:textId="4B027CCC" w:rsidR="007F6AD4" w:rsidRPr="007F6AD4" w:rsidRDefault="007F6AD4" w:rsidP="007F6AD4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Предложение: </w:t>
            </w:r>
            <w:r w:rsidRPr="00922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Следует внести изменения, учи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922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тывая, что ГОСТ Р 55935–2013 имеет иную об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922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ласть </w:t>
            </w:r>
            <w:r w:rsidRPr="007F6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применения и что согласно законодатель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7F6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ству зонирование   (функциональное) террито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7F6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рии ни на планировочном (в составе ППТ), ни на локальном (в составе СПОЗУ объектов не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7F6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производственного значения) уровнях не осу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7F6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ществляется (не входит в состав утверждаемой части)</w:t>
            </w:r>
          </w:p>
          <w:p w14:paraId="4641A842" w14:textId="4FF8E1A7" w:rsidR="007F6AD4" w:rsidRPr="003E6271" w:rsidRDefault="007F6AD4" w:rsidP="007F6AD4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6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Обоснование:</w:t>
            </w:r>
            <w:r w:rsidRPr="007F6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ГрК</w:t>
            </w:r>
            <w:proofErr w:type="spellEnd"/>
            <w:r w:rsidRPr="007F6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РФ соответствующие феде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7F6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ральные подзаконные акты.</w:t>
            </w:r>
          </w:p>
        </w:tc>
        <w:tc>
          <w:tcPr>
            <w:tcW w:w="3823" w:type="dxa"/>
          </w:tcPr>
          <w:p w14:paraId="2DDF7CA9" w14:textId="77777777" w:rsidR="00142AC0" w:rsidRDefault="00142AC0" w:rsidP="009640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14:paraId="17E9D665" w14:textId="77777777" w:rsidR="00402F62" w:rsidRDefault="00402F62" w:rsidP="00402F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 соответствующий термин, (без ссылки на </w:t>
            </w:r>
            <w:r w:rsidR="00964027" w:rsidRPr="00FE4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ГОСТ Р 55935–2013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14:paraId="4641A845" w14:textId="5F92E29F" w:rsidR="00964027" w:rsidRPr="00FE4172" w:rsidRDefault="00402F62" w:rsidP="00402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разделе 2 ссылка на </w:t>
            </w:r>
            <w:r w:rsidRPr="00FE4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ГОСТ Р 55935–2013</w:t>
            </w:r>
            <w:r w:rsidR="00964027" w:rsidRPr="00FE4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сохранена, учитывая наличие ссылки на данный доку</w:t>
            </w:r>
            <w:r w:rsidR="00FE4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="00964027" w:rsidRPr="00FE4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мент в СП 82.13330.2016 раздел 10 в части применения положений данных документов при </w:t>
            </w:r>
            <w:r w:rsidR="00964027" w:rsidRPr="00FE4172">
              <w:rPr>
                <w:rFonts w:ascii="Times New Roman" w:hAnsi="Times New Roman"/>
                <w:sz w:val="24"/>
                <w:szCs w:val="24"/>
              </w:rPr>
              <w:t>для бла</w:t>
            </w:r>
            <w:r w:rsid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="00964027" w:rsidRPr="00FE4172">
              <w:rPr>
                <w:rFonts w:ascii="Times New Roman" w:hAnsi="Times New Roman"/>
                <w:sz w:val="24"/>
                <w:szCs w:val="24"/>
              </w:rPr>
              <w:t>гоустройства произведений ланд</w:t>
            </w:r>
            <w:r w:rsid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="00964027" w:rsidRPr="00FE4172">
              <w:rPr>
                <w:rFonts w:ascii="Times New Roman" w:hAnsi="Times New Roman"/>
                <w:sz w:val="24"/>
                <w:szCs w:val="24"/>
              </w:rPr>
              <w:t>шафтной архитектуры и садово-паркового искусства</w:t>
            </w:r>
          </w:p>
        </w:tc>
      </w:tr>
      <w:tr w:rsidR="007F6AD4" w:rsidRPr="003E6271" w14:paraId="4641A855" w14:textId="77777777" w:rsidTr="00FE4172">
        <w:trPr>
          <w:trHeight w:val="4247"/>
        </w:trPr>
        <w:tc>
          <w:tcPr>
            <w:tcW w:w="755" w:type="dxa"/>
            <w:gridSpan w:val="2"/>
          </w:tcPr>
          <w:p w14:paraId="4641A847" w14:textId="09CFEFA7" w:rsidR="007F6AD4" w:rsidRPr="00AD6449" w:rsidRDefault="007F6AD4" w:rsidP="00C702C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D6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</w:tcPr>
          <w:p w14:paraId="4641A848" w14:textId="4BF5D4D3" w:rsidR="007F6AD4" w:rsidRPr="00AD6449" w:rsidRDefault="007F6AD4" w:rsidP="00C702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D6449">
              <w:rPr>
                <w:rFonts w:ascii="Times New Roman" w:hAnsi="Times New Roman" w:cs="Times New Roman"/>
                <w:bCs/>
                <w:sz w:val="24"/>
                <w:szCs w:val="24"/>
              </w:rPr>
              <w:t>4 Общие положе</w:t>
            </w:r>
            <w:r w:rsidR="003F6D8F" w:rsidRPr="00AD644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D6449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2929" w:type="dxa"/>
          </w:tcPr>
          <w:p w14:paraId="5579B92E" w14:textId="77777777" w:rsidR="007F6AD4" w:rsidRPr="00AD6449" w:rsidRDefault="007F6AD4" w:rsidP="002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449">
              <w:rPr>
                <w:rFonts w:ascii="Times New Roman" w:hAnsi="Times New Roman" w:cs="Times New Roman"/>
                <w:sz w:val="24"/>
                <w:szCs w:val="24"/>
              </w:rPr>
              <w:t>Беляев В.Л.</w:t>
            </w:r>
          </w:p>
          <w:p w14:paraId="4641A84D" w14:textId="39C20F80" w:rsidR="007F6AD4" w:rsidRPr="00AD6449" w:rsidRDefault="007F6AD4" w:rsidP="00C702C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D6449">
              <w:rPr>
                <w:rFonts w:ascii="Times New Roman" w:hAnsi="Times New Roman" w:cs="Times New Roman"/>
                <w:sz w:val="24"/>
                <w:szCs w:val="24"/>
              </w:rPr>
              <w:t>(НИУ «МГСУ»)</w:t>
            </w:r>
          </w:p>
        </w:tc>
        <w:tc>
          <w:tcPr>
            <w:tcW w:w="5159" w:type="dxa"/>
          </w:tcPr>
          <w:p w14:paraId="03B728CD" w14:textId="0B6A167C" w:rsidR="007F6AD4" w:rsidRPr="00D8791F" w:rsidRDefault="007F6AD4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Замечание:</w:t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учтено, что согласно законода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тельству в состав СП должны включаться тре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бования технического характера (оценка соот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ветствия требованиям 384-ФЗ) и что использо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вание земельных участков (общего пользова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ния) парков, на которые действие градострои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тельных регламентов не распространяется, осу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="00AD1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</w:t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ествляется в соответствии с предметными ФЗ. </w:t>
            </w:r>
          </w:p>
          <w:p w14:paraId="50D55C54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43F29C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BF1A52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6198DB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31AD99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DDAE94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57F6877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D76B15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33D3E8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552580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8C7E82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DE275B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9897A4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FE304B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8F6C30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363718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EC5C67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A1963D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0D6C31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FC58F6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EDA1F2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6A8CD0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A907D7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9E9BC0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C9C3A8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63D2A2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945914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2A585E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8CCA9E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45D946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AD5661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D79C23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8D967A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D27CCC" w14:textId="77777777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666DC3" w14:textId="6D8FB9E2" w:rsidR="002C23B1" w:rsidRDefault="002C23B1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DB0F7C" w14:textId="77777777" w:rsidR="004F2F99" w:rsidRDefault="004F2F99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16AF32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4C10FE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34B59F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2843F8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C44533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9FBA00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AF713C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97DF8B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679BAF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CC474A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D7BCFF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7A57AF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828E44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98C1A9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4A58A0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3698A3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8A8CFE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4FB5B5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CFA9488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20EC97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2125C3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B2798F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EE6D57" w14:textId="77777777" w:rsidR="007F27FB" w:rsidRDefault="007F27FB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B2EACD" w14:textId="77777777" w:rsidR="00FE4172" w:rsidRDefault="00FE4172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E674FE" w14:textId="77777777" w:rsidR="00FE4172" w:rsidRDefault="00FE4172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2308CB" w14:textId="77777777" w:rsidR="00FE4172" w:rsidRDefault="00FE4172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A500FD" w14:textId="3461DE30" w:rsidR="007F6AD4" w:rsidRPr="00D8791F" w:rsidRDefault="007F6AD4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Отсутствуют указания о том, на каких этапах </w:t>
            </w:r>
            <w:proofErr w:type="spellStart"/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градпроектирования</w:t>
            </w:r>
            <w:proofErr w:type="spellEnd"/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каким образом (мето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дом) осуществляется планирование системы парков, их размещение, как конкретно исполь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зуется предложенная классификация парков</w:t>
            </w:r>
          </w:p>
          <w:p w14:paraId="0FED93E6" w14:textId="21FCFF55" w:rsidR="007F6AD4" w:rsidRDefault="007F6AD4" w:rsidP="00C702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Предложение:</w:t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Целесообразно привести в соот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ветствие с законодательством путем исключе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либо изменения редакции требований, 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сящих правовой характер, в том числе касаю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щихся использования земельных участков пар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 (обязательное нормирование, формирова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лесопарковых зеленых поясов, установле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режимов охраны/использования и др.)**.</w:t>
            </w:r>
          </w:p>
          <w:p w14:paraId="284F8D3D" w14:textId="1FBD3F34" w:rsidR="00BC6747" w:rsidRPr="00D8791F" w:rsidRDefault="00BC6747" w:rsidP="00BC67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этом следует исключить необоснованное дублирование ФЗ и др. НПА.</w:t>
            </w:r>
          </w:p>
          <w:p w14:paraId="0EEA16DC" w14:textId="77777777" w:rsidR="00BC6747" w:rsidRPr="00D8791F" w:rsidRDefault="00BC6747" w:rsidP="00BC6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BA427" w14:textId="77777777" w:rsidR="00BC6747" w:rsidRDefault="00BC6747" w:rsidP="00BC6747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Целесообразно привести соответствующие тех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нические требования**</w:t>
            </w:r>
          </w:p>
          <w:p w14:paraId="335548C8" w14:textId="77777777" w:rsidR="00BC6747" w:rsidRPr="00D8791F" w:rsidRDefault="00BC6747" w:rsidP="00BC6747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41A850" w14:textId="51A82BE3" w:rsidR="00BC6747" w:rsidRPr="003E6271" w:rsidRDefault="00BC6747" w:rsidP="00BC67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highlight w:val="green"/>
              </w:rPr>
            </w:pPr>
            <w:r w:rsidRPr="00D8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Обоснование:</w:t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184-ФЗ, 162-ФЗ, 384-ФЗ, ч.7 ст. 36 </w:t>
            </w:r>
            <w:proofErr w:type="spellStart"/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ГрК</w:t>
            </w:r>
            <w:proofErr w:type="spellEnd"/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РФ, ЛК и соответствующие подзакон</w:t>
            </w:r>
            <w:r w:rsidR="003F6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D8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 акты 184-ФЗ, 162-ФЗ, 384-ФЗ</w:t>
            </w:r>
          </w:p>
        </w:tc>
        <w:tc>
          <w:tcPr>
            <w:tcW w:w="3823" w:type="dxa"/>
          </w:tcPr>
          <w:p w14:paraId="6636CE91" w14:textId="77777777" w:rsidR="00FE4172" w:rsidRPr="00FE4172" w:rsidRDefault="00AD1582" w:rsidP="00B642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  <w:r w:rsidR="007F6AD4"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00E37860" w14:textId="2D25C43F" w:rsidR="00B642CD" w:rsidRPr="00FE4172" w:rsidRDefault="00B642CD" w:rsidP="00B642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Свод правил содержит два ас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пекта:</w:t>
            </w:r>
          </w:p>
          <w:p w14:paraId="318DA297" w14:textId="7DE2BE50" w:rsidR="00B642CD" w:rsidRPr="00FE4172" w:rsidRDefault="00B642CD" w:rsidP="00B642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- требования как к объектам про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ектирования - здания и сооруже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на территории парка - в т.ч. раздел </w:t>
            </w:r>
            <w:r w:rsidRPr="00FE4172">
              <w:rPr>
                <w:rFonts w:ascii="Times New Roman" w:hAnsi="Times New Roman"/>
                <w:bCs/>
                <w:sz w:val="24"/>
                <w:szCs w:val="24"/>
              </w:rPr>
              <w:t>7.1 «Особенности проекти</w:t>
            </w:r>
            <w:r w:rsidR="00FE4172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bCs/>
                <w:sz w:val="24"/>
                <w:szCs w:val="24"/>
              </w:rPr>
              <w:t>рования зданий и сооружений, их объемно-планировочные и кон</w:t>
            </w:r>
            <w:r w:rsidR="00FE4172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bCs/>
                <w:sz w:val="24"/>
                <w:szCs w:val="24"/>
              </w:rPr>
              <w:t>структивные решения»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, инженер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ные коммуникации к ним - под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 раздела 8 «Инженерно-техническое обеспечение парков», а также требования безопасности пользователей на территории парка (раздел 7.4 «Комплексная безопасность»), а также безопас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ность для маломобильных групп населения (раздел 7.3 «Доступ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ность для маломобильных групп населения»), пожарной 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безопасно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сти на территории парка (раздел 7.2 «Противопожарные мероприя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тия»), связанным с различными аспек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тами технического регулиро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вания</w:t>
            </w:r>
            <w:r w:rsidR="00FE4172"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DC1FE35" w14:textId="24E3185E" w:rsidR="00B642CD" w:rsidRPr="00FE4172" w:rsidRDefault="00B642CD" w:rsidP="00B642C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-требования градостроительные как элемента природного каркаса городской территории. Именно в связи с изменениями в Градостро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итель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кодексе и учитывая то, что в границы  городских поселе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ний, городских округов и других муниципальных образований   по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пали озелененные территории, имею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щие/не имеющие  природо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охранный ста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тус, «закрепленные» за различными надзорными ве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домствами (лесхозы, Минприроды и др.), потребовалось вве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положений, определяющих  как и требования к  размещению  рекре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ацион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территорий (парков), так и требова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к зонированию и т.п.; в данному случае документ не дублирует положения НПА, тем не менее – данные положения важны при проектировании пар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ков в целом.</w:t>
            </w:r>
          </w:p>
          <w:p w14:paraId="0CFA4576" w14:textId="08AA0594" w:rsidR="00B642CD" w:rsidRPr="00AD1582" w:rsidRDefault="00B642CD" w:rsidP="00B642C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Доработанный по замечаниям экспертов ТК 507 проект измене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D1582">
              <w:rPr>
                <w:rFonts w:ascii="Times New Roman" w:hAnsi="Times New Roman" w:cs="Times New Roman"/>
                <w:bCs/>
                <w:sz w:val="24"/>
                <w:szCs w:val="24"/>
              </w:rPr>
              <w:t>ния (а фактически проект пере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D1582">
              <w:rPr>
                <w:rFonts w:ascii="Times New Roman" w:hAnsi="Times New Roman" w:cs="Times New Roman"/>
                <w:bCs/>
                <w:sz w:val="24"/>
                <w:szCs w:val="24"/>
              </w:rPr>
              <w:t>смотра свода правил) определил,  в том числе с учетом введенной классификации:</w:t>
            </w:r>
          </w:p>
          <w:p w14:paraId="78478519" w14:textId="65C2C6D3" w:rsidR="00B642CD" w:rsidRPr="00FE4172" w:rsidRDefault="00B642CD" w:rsidP="00B642C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уровни территориального раз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мещения парков;</w:t>
            </w:r>
          </w:p>
          <w:p w14:paraId="6ACA09FD" w14:textId="77777777" w:rsidR="00B642CD" w:rsidRPr="00FE4172" w:rsidRDefault="00B642CD" w:rsidP="00B642C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- радиусы доступности парков различ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территориального уровня </w:t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(п.5.4) взаимоувязанные с положениями СП 42.13330.2016 и РНГП (МНГП);</w:t>
            </w:r>
          </w:p>
          <w:p w14:paraId="63EE1D21" w14:textId="39A47CB0" w:rsidR="00B642CD" w:rsidRPr="00FE4172" w:rsidRDefault="00B642CD" w:rsidP="00B642C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- рекомендуемые площади с уче</w:t>
            </w:r>
            <w:r w:rsidR="00FE417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том уровней территориального размещения (п.5.5);</w:t>
            </w:r>
          </w:p>
          <w:p w14:paraId="40E05C52" w14:textId="77777777" w:rsidR="00B642CD" w:rsidRPr="00FE4172" w:rsidRDefault="00B642CD" w:rsidP="00B642C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>- иные показатели.</w:t>
            </w:r>
          </w:p>
          <w:p w14:paraId="7A428DC0" w14:textId="29F3F053" w:rsidR="00B642CD" w:rsidRPr="00FE4172" w:rsidRDefault="00B642CD" w:rsidP="00B642CD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По тексту свода правил имеются ссылки на </w:t>
            </w:r>
            <w:r w:rsidRPr="00FE4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ФЗ и др. НПА в части ООПР, ОКН и др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. Наличие таких ссылочных положений допуска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ется в сводах правил и не заменяет положения документов федераль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законодательства. </w:t>
            </w:r>
          </w:p>
          <w:p w14:paraId="015FD819" w14:textId="77777777" w:rsidR="00B642CD" w:rsidRPr="00FE4172" w:rsidRDefault="00B642CD" w:rsidP="00B642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См. также ответы </w:t>
            </w:r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>по основной сводке замечаний.</w:t>
            </w:r>
          </w:p>
          <w:p w14:paraId="38E85E70" w14:textId="53DF466B" w:rsidR="0046218A" w:rsidRPr="00FE4172" w:rsidRDefault="0046218A" w:rsidP="004621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1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Пояснения: </w:t>
            </w:r>
            <w:r w:rsidRPr="00FE4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 си</w:t>
            </w:r>
            <w:r w:rsidR="00FE4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FE4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стемы парков, их размещение</w:t>
            </w:r>
          </w:p>
          <w:p w14:paraId="78A4E0A6" w14:textId="457BAF33" w:rsidR="002C23B1" w:rsidRPr="00FE4172" w:rsidRDefault="0046218A" w:rsidP="0046218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4172">
              <w:rPr>
                <w:u w:val="single"/>
              </w:rPr>
              <w:t xml:space="preserve"> </w:t>
            </w:r>
            <w:r w:rsidR="002C23B1" w:rsidRPr="00FE41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Региональный уровень  страте</w:t>
            </w:r>
            <w:r w:rsidR="003F6D8F" w:rsidRPr="00FE41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F3279F" w:rsidRPr="00FE41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гического планирова</w:t>
            </w:r>
            <w:r w:rsidR="002C23B1" w:rsidRPr="00FE41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ния системы парков</w:t>
            </w:r>
          </w:p>
          <w:p w14:paraId="684B26A8" w14:textId="17E68498" w:rsidR="002C23B1" w:rsidRPr="00FE4172" w:rsidRDefault="00F3279F" w:rsidP="002C23B1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FE4172">
              <w:t>В соответствии с Федераль</w:t>
            </w:r>
            <w:r w:rsidR="002C23B1" w:rsidRPr="00FE4172">
              <w:t>ным законом от 28.06.2014г. №172-ФЗ «О стратегическом планировании в Российской Федерации», с</w:t>
            </w:r>
            <w:r w:rsidRPr="00FE4172">
              <w:rPr>
                <w:bCs/>
                <w:kern w:val="36"/>
              </w:rPr>
              <w:t>татьей 11. «До</w:t>
            </w:r>
            <w:r w:rsidR="00E66137" w:rsidRPr="00FE4172">
              <w:rPr>
                <w:bCs/>
                <w:kern w:val="36"/>
              </w:rPr>
              <w:t>кументы стра</w:t>
            </w:r>
            <w:r w:rsidR="004F2F99" w:rsidRPr="00FE4172">
              <w:rPr>
                <w:bCs/>
                <w:kern w:val="36"/>
              </w:rPr>
              <w:t>тегического пла</w:t>
            </w:r>
            <w:r w:rsidR="002C23B1" w:rsidRPr="00FE4172">
              <w:rPr>
                <w:bCs/>
                <w:kern w:val="36"/>
              </w:rPr>
              <w:t>нирования», пункт 4: «</w:t>
            </w:r>
            <w:r w:rsidR="00E66137" w:rsidRPr="00FE4172">
              <w:t>К до</w:t>
            </w:r>
            <w:r w:rsidR="002C23B1" w:rsidRPr="00FE4172">
              <w:t>ку</w:t>
            </w:r>
            <w:r w:rsidR="003F6D8F" w:rsidRPr="00FE4172">
              <w:softHyphen/>
            </w:r>
            <w:r w:rsidR="00E66137" w:rsidRPr="00FE4172">
              <w:t>ментам стра</w:t>
            </w:r>
            <w:r w:rsidR="002C23B1" w:rsidRPr="00FE4172">
              <w:t>тегического планиро</w:t>
            </w:r>
            <w:r w:rsidR="003F6D8F" w:rsidRPr="00FE4172">
              <w:softHyphen/>
            </w:r>
            <w:r w:rsidR="00E66137" w:rsidRPr="00FE4172">
              <w:t>вания, разрабатывае</w:t>
            </w:r>
            <w:r w:rsidR="002C23B1" w:rsidRPr="00FE4172">
              <w:t>мым</w:t>
            </w:r>
            <w:r w:rsidR="00E66137" w:rsidRPr="00FE4172">
              <w:t xml:space="preserve"> на уровне субъекта Российской Федера</w:t>
            </w:r>
            <w:r w:rsidR="004F2F99" w:rsidRPr="00FE4172">
              <w:t>ции, отно</w:t>
            </w:r>
            <w:r w:rsidR="002C23B1" w:rsidRPr="00FE4172">
              <w:t>сятся: … в) сх</w:t>
            </w:r>
            <w:r w:rsidR="004F2F99" w:rsidRPr="00FE4172">
              <w:t>ема территори</w:t>
            </w:r>
            <w:r w:rsidR="004F2F99" w:rsidRPr="00FE4172">
              <w:softHyphen/>
              <w:t>ального планирова</w:t>
            </w:r>
            <w:r w:rsidR="002C23B1" w:rsidRPr="00FE4172">
              <w:t>ния двух и бо</w:t>
            </w:r>
            <w:r w:rsidR="003F6D8F" w:rsidRPr="00FE4172">
              <w:softHyphen/>
            </w:r>
            <w:r w:rsidR="002C23B1" w:rsidRPr="00FE4172">
              <w:t>лее субъектов Российской Феде</w:t>
            </w:r>
            <w:r w:rsidR="003F6D8F" w:rsidRPr="00FE4172">
              <w:softHyphen/>
            </w:r>
            <w:r w:rsidR="00E66137" w:rsidRPr="00FE4172">
              <w:t xml:space="preserve">рации, </w:t>
            </w:r>
            <w:r w:rsidR="00E66137" w:rsidRPr="00FE4172">
              <w:lastRenderedPageBreak/>
              <w:t>с</w:t>
            </w:r>
            <w:r w:rsidR="004F2F99" w:rsidRPr="00FE4172">
              <w:t>хема территориального планирова</w:t>
            </w:r>
            <w:r w:rsidR="00E66137" w:rsidRPr="00FE4172">
              <w:t>ния субъ</w:t>
            </w:r>
            <w:r w:rsidR="002C23B1" w:rsidRPr="00FE4172">
              <w:t>екта Россий</w:t>
            </w:r>
            <w:r w:rsidR="003F6D8F" w:rsidRPr="00FE4172">
              <w:softHyphen/>
            </w:r>
            <w:r w:rsidR="004F2F99" w:rsidRPr="00FE4172">
              <w:t>ской Фе</w:t>
            </w:r>
            <w:r w:rsidR="002C23B1" w:rsidRPr="00FE4172">
              <w:t>дерации».</w:t>
            </w:r>
          </w:p>
          <w:p w14:paraId="2616D9AB" w14:textId="63F30B48" w:rsidR="002C23B1" w:rsidRPr="00FE4172" w:rsidRDefault="002C23B1" w:rsidP="002C23B1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FE4172">
              <w:t xml:space="preserve">В соответствии со ст. 13.1 </w:t>
            </w:r>
            <w:proofErr w:type="spellStart"/>
            <w:r w:rsidRPr="00FE4172">
              <w:t>ГрК</w:t>
            </w:r>
            <w:proofErr w:type="spellEnd"/>
            <w:r w:rsidRPr="00FE4172">
              <w:t xml:space="preserve"> </w:t>
            </w:r>
            <w:proofErr w:type="gramStart"/>
            <w:r w:rsidRPr="00FE4172">
              <w:t>РФ :</w:t>
            </w:r>
            <w:proofErr w:type="gramEnd"/>
            <w:r w:rsidRPr="00FE4172">
              <w:t xml:space="preserve"> на кар</w:t>
            </w:r>
            <w:r w:rsidR="00986990" w:rsidRPr="00FE4172">
              <w:t>тах, включенных в состав материалов по обосно</w:t>
            </w:r>
            <w:r w:rsidRPr="00FE4172">
              <w:t xml:space="preserve">ванию </w:t>
            </w:r>
            <w:r w:rsidR="00986990" w:rsidRPr="00FE4172">
              <w:t>схем территориального планирова</w:t>
            </w:r>
            <w:r w:rsidRPr="00FE4172">
              <w:t>ния двух и более субъектов Россий</w:t>
            </w:r>
            <w:r w:rsidR="003F6D8F" w:rsidRPr="00FE4172">
              <w:softHyphen/>
            </w:r>
            <w:r w:rsidR="00E66137" w:rsidRPr="00FE4172">
              <w:t>ской Феде</w:t>
            </w:r>
            <w:r w:rsidRPr="00FE4172">
              <w:t>рации, схема территори</w:t>
            </w:r>
            <w:r w:rsidR="003F6D8F" w:rsidRPr="00FE4172">
              <w:softHyphen/>
            </w:r>
            <w:r w:rsidR="00986990" w:rsidRPr="00FE4172">
              <w:t>аль</w:t>
            </w:r>
            <w:r w:rsidRPr="00FE4172">
              <w:t>ного плани</w:t>
            </w:r>
            <w:r w:rsidR="00986990" w:rsidRPr="00FE4172">
              <w:t>рования субъекта Российской Федерации» отоб</w:t>
            </w:r>
            <w:r w:rsidRPr="00FE4172">
              <w:t>ра</w:t>
            </w:r>
            <w:r w:rsidR="003F6D8F" w:rsidRPr="00FE4172">
              <w:softHyphen/>
            </w:r>
            <w:r w:rsidRPr="00FE4172">
              <w:t xml:space="preserve">жаются: «... </w:t>
            </w:r>
            <w:r w:rsidR="00986990" w:rsidRPr="00FE4172">
              <w:rPr>
                <w:i/>
              </w:rPr>
              <w:t>в) Особо охра</w:t>
            </w:r>
            <w:r w:rsidRPr="00FE4172">
              <w:rPr>
                <w:i/>
              </w:rPr>
              <w:t xml:space="preserve">няемые </w:t>
            </w:r>
            <w:r w:rsidR="00986990" w:rsidRPr="00FE4172">
              <w:rPr>
                <w:i/>
              </w:rPr>
              <w:t>природные террито</w:t>
            </w:r>
            <w:r w:rsidRPr="00FE4172">
              <w:rPr>
                <w:i/>
              </w:rPr>
              <w:t>рии федераль</w:t>
            </w:r>
            <w:r w:rsidR="003F6D8F" w:rsidRPr="00FE4172">
              <w:rPr>
                <w:i/>
              </w:rPr>
              <w:softHyphen/>
            </w:r>
            <w:r w:rsidR="00986990" w:rsidRPr="00FE4172">
              <w:rPr>
                <w:i/>
              </w:rPr>
              <w:t>ного, региональ</w:t>
            </w:r>
            <w:r w:rsidRPr="00FE4172">
              <w:rPr>
                <w:i/>
              </w:rPr>
              <w:t>ного и местного значения».</w:t>
            </w:r>
            <w:r w:rsidR="00CB0DE5" w:rsidRPr="00FE4172">
              <w:rPr>
                <w:i/>
              </w:rPr>
              <w:t xml:space="preserve"> </w:t>
            </w:r>
          </w:p>
          <w:p w14:paraId="55A93868" w14:textId="0472C341" w:rsidR="002C23B1" w:rsidRPr="00FE4172" w:rsidRDefault="002C23B1" w:rsidP="002C23B1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FE4172">
              <w:t>Примечание: присвоение терри</w:t>
            </w:r>
            <w:r w:rsidRPr="00FE4172">
              <w:softHyphen/>
              <w:t>тории статуса и катего</w:t>
            </w:r>
            <w:r w:rsidRPr="00FE4172">
              <w:softHyphen/>
              <w:t>рии ООПТ осуществляется на основании тре</w:t>
            </w:r>
            <w:r w:rsidR="0017788B" w:rsidRPr="00FE4172">
              <w:softHyphen/>
            </w:r>
            <w:r w:rsidRPr="00FE4172">
              <w:t>бований статьи 2 ФЗ №33</w:t>
            </w:r>
          </w:p>
          <w:p w14:paraId="07E16F85" w14:textId="04CF24F0" w:rsidR="0046218A" w:rsidRPr="00FE4172" w:rsidRDefault="0046218A" w:rsidP="00FE417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FE4172">
              <w:t xml:space="preserve">Распоряжением Правительства РФ </w:t>
            </w:r>
            <w:r w:rsidRPr="00FE4172">
              <w:rPr>
                <w:bCs/>
              </w:rPr>
              <w:t>от 22 декабря 2011 года N2322-р</w:t>
            </w:r>
            <w:r w:rsidRPr="00FE4172">
              <w:rPr>
                <w:b/>
                <w:bCs/>
              </w:rPr>
              <w:t xml:space="preserve"> «Об утверждении </w:t>
            </w:r>
            <w:r w:rsidRPr="00FE4172">
              <w:rPr>
                <w:bCs/>
              </w:rPr>
              <w:t>«</w:t>
            </w:r>
            <w:hyperlink r:id="rId6" w:anchor="6560IO" w:history="1">
              <w:r w:rsidRPr="00FE4172">
                <w:rPr>
                  <w:rStyle w:val="a7"/>
                  <w:bCs/>
                  <w:color w:val="auto"/>
                  <w:u w:val="none"/>
                </w:rPr>
                <w:t>Концепции развития системы особо охраняе</w:t>
              </w:r>
              <w:r w:rsidR="00FE4172">
                <w:rPr>
                  <w:rStyle w:val="a7"/>
                  <w:bCs/>
                  <w:color w:val="auto"/>
                  <w:u w:val="none"/>
                </w:rPr>
                <w:softHyphen/>
              </w:r>
              <w:r w:rsidRPr="00FE4172">
                <w:rPr>
                  <w:rStyle w:val="a7"/>
                  <w:bCs/>
                  <w:color w:val="auto"/>
                  <w:u w:val="none"/>
                </w:rPr>
                <w:t>мых природных территорий феде</w:t>
              </w:r>
              <w:r w:rsidR="00FE4172">
                <w:rPr>
                  <w:rStyle w:val="a7"/>
                  <w:bCs/>
                  <w:color w:val="auto"/>
                  <w:u w:val="none"/>
                </w:rPr>
                <w:softHyphen/>
              </w:r>
              <w:r w:rsidRPr="00FE4172">
                <w:rPr>
                  <w:rStyle w:val="a7"/>
                  <w:bCs/>
                  <w:color w:val="auto"/>
                  <w:u w:val="none"/>
                </w:rPr>
                <w:t>рального значения на период до 2020 года</w:t>
              </w:r>
            </w:hyperlink>
            <w:r w:rsidRPr="00FE4172">
              <w:rPr>
                <w:bCs/>
              </w:rPr>
              <w:t> и </w:t>
            </w:r>
            <w:hyperlink r:id="rId7" w:anchor="7DG0K8" w:history="1">
              <w:r w:rsidRPr="00FE4172">
                <w:rPr>
                  <w:rStyle w:val="a7"/>
                  <w:bCs/>
                  <w:color w:val="auto"/>
                  <w:u w:val="none"/>
                </w:rPr>
                <w:t>плана мероприятий по реализации Концепции развития системы особо охраняемых при</w:t>
              </w:r>
              <w:r w:rsidR="00FE4172">
                <w:rPr>
                  <w:rStyle w:val="a7"/>
                  <w:bCs/>
                  <w:color w:val="auto"/>
                  <w:u w:val="none"/>
                </w:rPr>
                <w:softHyphen/>
              </w:r>
              <w:r w:rsidRPr="00FE4172">
                <w:rPr>
                  <w:rStyle w:val="a7"/>
                  <w:bCs/>
                  <w:color w:val="auto"/>
                  <w:u w:val="none"/>
                </w:rPr>
                <w:t>родных территорий федерального значения на период до 2020 года</w:t>
              </w:r>
            </w:hyperlink>
            <w:r w:rsidRPr="00FE4172">
              <w:rPr>
                <w:bCs/>
              </w:rPr>
              <w:t>» утверждена «</w:t>
            </w:r>
            <w:hyperlink r:id="rId8" w:anchor="6560IO" w:history="1">
              <w:r w:rsidRPr="00FE4172">
                <w:rPr>
                  <w:rStyle w:val="a7"/>
                  <w:color w:val="auto"/>
                  <w:u w:val="none"/>
                </w:rPr>
                <w:t>Концепцию развития системы особо охраняемых при</w:t>
              </w:r>
              <w:r w:rsidR="00FE4172">
                <w:rPr>
                  <w:rStyle w:val="a7"/>
                  <w:color w:val="auto"/>
                  <w:u w:val="none"/>
                </w:rPr>
                <w:softHyphen/>
              </w:r>
              <w:r w:rsidRPr="00FE4172">
                <w:rPr>
                  <w:rStyle w:val="a7"/>
                  <w:color w:val="auto"/>
                  <w:u w:val="none"/>
                </w:rPr>
                <w:t xml:space="preserve">родных территорий федерального </w:t>
              </w:r>
              <w:r w:rsidRPr="00FE4172">
                <w:rPr>
                  <w:rStyle w:val="a7"/>
                  <w:color w:val="auto"/>
                  <w:u w:val="none"/>
                </w:rPr>
                <w:lastRenderedPageBreak/>
                <w:t>значения на период до 2020 года</w:t>
              </w:r>
            </w:hyperlink>
            <w:r w:rsidRPr="00FE4172">
              <w:t>» и «</w:t>
            </w:r>
            <w:hyperlink r:id="rId9" w:anchor="7DG0K8" w:history="1">
              <w:r w:rsidRPr="00FE4172">
                <w:rPr>
                  <w:rStyle w:val="a7"/>
                  <w:color w:val="auto"/>
                </w:rPr>
                <w:t>П</w:t>
              </w:r>
              <w:r w:rsidRPr="00FE4172">
                <w:rPr>
                  <w:rStyle w:val="a7"/>
                  <w:color w:val="auto"/>
                  <w:u w:val="none"/>
                </w:rPr>
                <w:t>лан мероприятий по реализа</w:t>
              </w:r>
              <w:r w:rsidR="00FE4172">
                <w:rPr>
                  <w:rStyle w:val="a7"/>
                  <w:color w:val="auto"/>
                  <w:u w:val="none"/>
                </w:rPr>
                <w:softHyphen/>
              </w:r>
              <w:r w:rsidRPr="00FE4172">
                <w:rPr>
                  <w:rStyle w:val="a7"/>
                  <w:color w:val="auto"/>
                  <w:u w:val="none"/>
                </w:rPr>
                <w:t>ции Концепции развития системы особо охраняемых природных территорий федерального значе</w:t>
              </w:r>
              <w:r w:rsidR="00FE4172">
                <w:rPr>
                  <w:rStyle w:val="a7"/>
                  <w:color w:val="auto"/>
                  <w:u w:val="none"/>
                </w:rPr>
                <w:softHyphen/>
              </w:r>
              <w:r w:rsidRPr="00FE4172">
                <w:rPr>
                  <w:rStyle w:val="a7"/>
                  <w:color w:val="auto"/>
                  <w:u w:val="none"/>
                </w:rPr>
                <w:t>ния на период до 2020 года</w:t>
              </w:r>
            </w:hyperlink>
            <w:r w:rsidRPr="00FE4172">
              <w:t xml:space="preserve">» </w:t>
            </w:r>
            <w:r w:rsidRPr="00FE4172">
              <w:rPr>
                <w:i/>
              </w:rPr>
              <w:t>по всем Федеральным округам РФ.</w:t>
            </w:r>
          </w:p>
          <w:p w14:paraId="25216D02" w14:textId="7E675B70" w:rsidR="0046218A" w:rsidRPr="00FE4172" w:rsidRDefault="00055266" w:rsidP="002C23B1">
            <w:pPr>
              <w:pStyle w:val="ac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/>
                <w:bCs/>
                <w:kern w:val="36"/>
              </w:rPr>
            </w:pPr>
            <w:r w:rsidRPr="00FE4172">
              <w:rPr>
                <w:b/>
                <w:bCs/>
                <w:kern w:val="36"/>
              </w:rPr>
              <w:t>Указанным  федеральным до</w:t>
            </w:r>
            <w:r w:rsidR="00FE4172">
              <w:rPr>
                <w:b/>
                <w:bCs/>
                <w:kern w:val="36"/>
              </w:rPr>
              <w:softHyphen/>
            </w:r>
            <w:r w:rsidRPr="00FE4172">
              <w:rPr>
                <w:b/>
                <w:bCs/>
                <w:kern w:val="36"/>
              </w:rPr>
              <w:t>кументом определено местопо</w:t>
            </w:r>
            <w:r w:rsidR="00FE4172">
              <w:rPr>
                <w:b/>
                <w:bCs/>
                <w:kern w:val="36"/>
              </w:rPr>
              <w:softHyphen/>
            </w:r>
            <w:r w:rsidRPr="00FE4172">
              <w:rPr>
                <w:b/>
                <w:bCs/>
                <w:kern w:val="36"/>
              </w:rPr>
              <w:t>ложение территории ООПТ, ка</w:t>
            </w:r>
            <w:r w:rsidR="00FE4172">
              <w:rPr>
                <w:b/>
                <w:bCs/>
                <w:kern w:val="36"/>
              </w:rPr>
              <w:softHyphen/>
            </w:r>
            <w:r w:rsidRPr="00FE4172">
              <w:rPr>
                <w:b/>
                <w:bCs/>
                <w:kern w:val="36"/>
              </w:rPr>
              <w:t>тегория (по 33-ФЗ), сроки реали</w:t>
            </w:r>
            <w:r w:rsidR="00FE4172">
              <w:rPr>
                <w:b/>
                <w:bCs/>
                <w:kern w:val="36"/>
              </w:rPr>
              <w:softHyphen/>
            </w:r>
            <w:r w:rsidRPr="00FE4172">
              <w:rPr>
                <w:b/>
                <w:bCs/>
                <w:kern w:val="36"/>
              </w:rPr>
              <w:t>зации и ведомство - ответствен</w:t>
            </w:r>
            <w:r w:rsidR="00FE4172">
              <w:rPr>
                <w:b/>
                <w:bCs/>
                <w:kern w:val="36"/>
              </w:rPr>
              <w:softHyphen/>
            </w:r>
            <w:r w:rsidRPr="00FE4172">
              <w:rPr>
                <w:b/>
                <w:bCs/>
                <w:kern w:val="36"/>
              </w:rPr>
              <w:t>ный исполнитель.</w:t>
            </w:r>
          </w:p>
          <w:p w14:paraId="57E5CBF7" w14:textId="0EE98D84" w:rsidR="002C23B1" w:rsidRPr="00FE4172" w:rsidRDefault="00986990" w:rsidP="002C23B1">
            <w:pPr>
              <w:pStyle w:val="ac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Cs/>
                <w:kern w:val="36"/>
                <w:u w:val="single"/>
              </w:rPr>
            </w:pPr>
            <w:r w:rsidRPr="00FE4172">
              <w:rPr>
                <w:bCs/>
                <w:kern w:val="36"/>
                <w:u w:val="single"/>
              </w:rPr>
              <w:t>2. Уровень субъекта федера</w:t>
            </w:r>
            <w:r w:rsidR="002C23B1" w:rsidRPr="00FE4172">
              <w:rPr>
                <w:bCs/>
                <w:kern w:val="36"/>
                <w:u w:val="single"/>
              </w:rPr>
              <w:t>ции</w:t>
            </w:r>
          </w:p>
          <w:p w14:paraId="25CEA8EF" w14:textId="505E7DCF" w:rsidR="002C23B1" w:rsidRPr="00FE4172" w:rsidRDefault="002C23B1" w:rsidP="002C23B1">
            <w:pPr>
              <w:pStyle w:val="ac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Cs/>
                <w:kern w:val="36"/>
                <w:u w:val="single"/>
              </w:rPr>
            </w:pPr>
            <w:r w:rsidRPr="00FE4172">
              <w:rPr>
                <w:bCs/>
                <w:kern w:val="36"/>
              </w:rPr>
              <w:t xml:space="preserve">В соответствии с </w:t>
            </w:r>
            <w:proofErr w:type="spellStart"/>
            <w:r w:rsidR="00986990" w:rsidRPr="00FE4172">
              <w:t>ГрК</w:t>
            </w:r>
            <w:proofErr w:type="spellEnd"/>
            <w:r w:rsidR="00986990" w:rsidRPr="00FE4172">
              <w:t xml:space="preserve"> РФ Ста</w:t>
            </w:r>
            <w:r w:rsidRPr="00FE4172">
              <w:t>тья</w:t>
            </w:r>
            <w:r w:rsidR="00986990" w:rsidRPr="00FE4172">
              <w:t xml:space="preserve"> 18: Документы территориального планирования муниципальных об</w:t>
            </w:r>
            <w:r w:rsidR="00FE4172">
              <w:softHyphen/>
            </w:r>
            <w:r w:rsidR="00986990" w:rsidRPr="00FE4172">
              <w:t>разо</w:t>
            </w:r>
            <w:r w:rsidRPr="00FE4172">
              <w:t>ваний, пункт 1: «Докумен</w:t>
            </w:r>
            <w:r w:rsidR="0017788B" w:rsidRPr="00FE4172">
              <w:softHyphen/>
            </w:r>
            <w:r w:rsidR="00986990" w:rsidRPr="00FE4172">
              <w:t>тами территориального планиро</w:t>
            </w:r>
            <w:r w:rsidR="0017788B" w:rsidRPr="00FE4172">
              <w:softHyphen/>
            </w:r>
            <w:r w:rsidR="00986990" w:rsidRPr="00FE4172">
              <w:t>вания муниципальных образо</w:t>
            </w:r>
            <w:r w:rsidRPr="00FE4172">
              <w:t>ва</w:t>
            </w:r>
            <w:r w:rsidR="0017788B" w:rsidRPr="00FE4172">
              <w:softHyphen/>
            </w:r>
            <w:r w:rsidRPr="00FE4172">
              <w:t>ний яв</w:t>
            </w:r>
            <w:r w:rsidR="00FE4172">
              <w:softHyphen/>
            </w:r>
            <w:r w:rsidRPr="00FE4172">
              <w:t>ляются: 1) сх</w:t>
            </w:r>
            <w:r w:rsidR="00986990" w:rsidRPr="00FE4172">
              <w:t>емы террито</w:t>
            </w:r>
            <w:r w:rsidR="00986990" w:rsidRPr="00FE4172">
              <w:softHyphen/>
              <w:t>риаль</w:t>
            </w:r>
            <w:r w:rsidR="00FE4172">
              <w:softHyphen/>
            </w:r>
            <w:r w:rsidR="00986990" w:rsidRPr="00FE4172">
              <w:t>ного планирова</w:t>
            </w:r>
            <w:r w:rsidRPr="00FE4172">
              <w:t>ни</w:t>
            </w:r>
            <w:r w:rsidR="00986990" w:rsidRPr="00FE4172">
              <w:t>я му</w:t>
            </w:r>
            <w:r w:rsidR="00986990" w:rsidRPr="00FE4172">
              <w:softHyphen/>
              <w:t>ници</w:t>
            </w:r>
            <w:r w:rsidR="0017788B" w:rsidRPr="00FE4172">
              <w:softHyphen/>
            </w:r>
            <w:r w:rsidR="00986990" w:rsidRPr="00FE4172">
              <w:t>паль</w:t>
            </w:r>
            <w:r w:rsidR="00FE4172">
              <w:softHyphen/>
            </w:r>
            <w:r w:rsidR="00986990" w:rsidRPr="00FE4172">
              <w:t>ных районов; 2) ге</w:t>
            </w:r>
            <w:r w:rsidRPr="00FE4172">
              <w:t>не</w:t>
            </w:r>
            <w:r w:rsidR="003F6D8F" w:rsidRPr="00FE4172">
              <w:softHyphen/>
            </w:r>
            <w:r w:rsidRPr="00FE4172">
              <w:t xml:space="preserve">ральные планы </w:t>
            </w:r>
            <w:r w:rsidR="00986990" w:rsidRPr="00FE4172">
              <w:t>поселе</w:t>
            </w:r>
            <w:r w:rsidRPr="00FE4172">
              <w:t>ний; 3) ге</w:t>
            </w:r>
            <w:r w:rsidR="003F6D8F" w:rsidRPr="00FE4172">
              <w:softHyphen/>
            </w:r>
            <w:r w:rsidR="00986990" w:rsidRPr="00FE4172">
              <w:t>неральные планы город</w:t>
            </w:r>
            <w:r w:rsidRPr="00FE4172">
              <w:t>ских окру</w:t>
            </w:r>
            <w:r w:rsidR="003F6D8F" w:rsidRPr="00FE4172">
              <w:softHyphen/>
            </w:r>
            <w:r w:rsidRPr="00FE4172">
              <w:t>гов».</w:t>
            </w:r>
          </w:p>
          <w:p w14:paraId="0433A960" w14:textId="71795371" w:rsidR="002C23B1" w:rsidRPr="00FE4172" w:rsidRDefault="002C23B1" w:rsidP="002C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Генеральные планы</w:t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муници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паль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ных образований опреде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ляют ос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новные направ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ления территори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ального планирования данных террито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рий, включающие цели,</w:t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за</w:t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  <w:t>дачи и мероприятия по их ре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ализа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  <w:t>ции.</w:t>
            </w:r>
          </w:p>
          <w:p w14:paraId="4CF58577" w14:textId="0E611090" w:rsidR="002C23B1" w:rsidRPr="00FE4172" w:rsidRDefault="002C23B1" w:rsidP="002C23B1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Генер</w:t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альный план муници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паль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ного образования основывается  на результатах про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веденного ком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плексного анализа использования террито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рии города в соответст</w:t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вии с градостроительными, эколо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гиче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скими и санитарно-гигие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ниче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скими требованиями, РНГП, МНГП.</w:t>
            </w:r>
          </w:p>
          <w:p w14:paraId="020E0BEA" w14:textId="55C304AB" w:rsidR="002C23B1" w:rsidRPr="00FE4172" w:rsidRDefault="002C23B1" w:rsidP="002C23B1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На </w:t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стадии генераль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ного плана при формировании </w:t>
            </w:r>
            <w:r w:rsidR="00986990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зон рекреационного назначе</w:t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ния</w:t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реша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ется задача со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хранения природных и искус</w:t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  <w:t>ственно-созданных озеленен</w:t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  <w:t>ных терри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торий, преобразова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  <w:t>ние при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  <w:t>брежных территорий</w:t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(при наличии поверхностных вод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ных объек</w:t>
            </w:r>
            <w:r w:rsidR="0017788B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тов).</w:t>
            </w:r>
          </w:p>
          <w:p w14:paraId="3470240F" w14:textId="56CDB126" w:rsidR="00055266" w:rsidRPr="00FE4172" w:rsidRDefault="00055266" w:rsidP="00283E6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Разработка Генеральных планов осуществляется в  соответствии с Градостроительным кодексом Российской Федерации, Феде</w:t>
            </w:r>
            <w:r w:rsid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ральным законом от 06.10.2003 № 131-ФЗ «Об общих принципах ор</w:t>
            </w:r>
            <w:r w:rsid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ганизации местного самоуправле</w:t>
            </w:r>
            <w:r w:rsid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ния в Российской Федерации»</w:t>
            </w:r>
            <w:r w:rsidR="00283E6B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. То есть перечень (состав) документов в текстовом и графическом виде определяется указанными выше федеральными законами.</w:t>
            </w:r>
          </w:p>
          <w:p w14:paraId="05A0CA82" w14:textId="0488A786" w:rsidR="00283E6B" w:rsidRPr="00FE4172" w:rsidRDefault="00283E6B" w:rsidP="00283E6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Перечень функциональных зон также определен </w:t>
            </w:r>
            <w:proofErr w:type="spellStart"/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ГрК</w:t>
            </w:r>
            <w:proofErr w:type="spellEnd"/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, но дислока</w:t>
            </w:r>
            <w:r w:rsid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ция зон, и, в частности, </w:t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зон рекре</w:t>
            </w:r>
            <w:r w:rsid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ационного назначения, 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зависит от 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 xml:space="preserve">специфики территории, то </w:t>
            </w:r>
            <w:proofErr w:type="gramStart"/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есть  выполняется</w:t>
            </w:r>
            <w:proofErr w:type="gramEnd"/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анализ планировоч</w:t>
            </w:r>
            <w:r w:rsid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ной структуры, учитываются де</w:t>
            </w:r>
            <w:r w:rsid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мографические, географические  факторы и прочее…. Состав и правильный учет совокупности факторов и на основе их анализа и оценки вариантности развития </w:t>
            </w:r>
            <w:proofErr w:type="gramStart"/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территории  -</w:t>
            </w:r>
            <w:proofErr w:type="gramEnd"/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задача комплексная и зависит от квалификации специ</w:t>
            </w:r>
            <w:r w:rsid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алистов и многого другого..,</w:t>
            </w:r>
          </w:p>
          <w:p w14:paraId="1358E50A" w14:textId="673201E4" w:rsidR="007C314D" w:rsidRPr="00FE4172" w:rsidRDefault="007C314D" w:rsidP="00283E6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E4172">
              <w:rPr>
                <w:sz w:val="30"/>
                <w:szCs w:val="30"/>
                <w:shd w:val="clear" w:color="auto" w:fill="FFFFFF"/>
              </w:rPr>
              <w:t>«</w:t>
            </w:r>
            <w:r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генеральному плану прилага</w:t>
            </w:r>
            <w:r w:rsid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ются материалы по его обоснова</w:t>
            </w:r>
            <w:r w:rsid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нию в текстовой форме и в виде карт </w:t>
            </w:r>
            <w:proofErr w:type="spellStart"/>
            <w:r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Гр.</w:t>
            </w:r>
            <w:proofErr w:type="gramStart"/>
            <w:r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ст.23 п.6)</w:t>
            </w:r>
          </w:p>
          <w:p w14:paraId="7766ECE3" w14:textId="4ABF586E" w:rsidR="00962807" w:rsidRPr="00FE4172" w:rsidRDefault="007C314D" w:rsidP="002C23B1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настоящее время в пункте 7 «Материалы по обоснованию ге</w:t>
            </w:r>
            <w:r w:rsid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нерального плана в текстовой </w:t>
            </w:r>
            <w:proofErr w:type="gramStart"/>
            <w:r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форме»  </w:t>
            </w:r>
            <w:r w:rsidR="00440194"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отсутствуют</w:t>
            </w:r>
            <w:proofErr w:type="gramEnd"/>
            <w:r w:rsidR="00440194"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санитарно-гигиенические и экологические требования, обосновывающие </w:t>
            </w:r>
            <w:r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40194" w:rsidRPr="00FE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принципы формирования </w:t>
            </w:r>
            <w:r w:rsidR="00440194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зон ре</w:t>
            </w:r>
            <w:r w:rsid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softHyphen/>
            </w:r>
            <w:r w:rsidR="00440194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креационного назначения</w:t>
            </w:r>
            <w:r w:rsidR="00440194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.  </w:t>
            </w:r>
          </w:p>
          <w:p w14:paraId="6FEBAFC6" w14:textId="6A642697" w:rsidR="002C23B1" w:rsidRPr="00FE4172" w:rsidRDefault="00986990" w:rsidP="002C23B1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 составе зон рекреационного назначения </w:t>
            </w:r>
            <w:proofErr w:type="gramStart"/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планируется  ор</w:t>
            </w:r>
            <w:r w:rsidR="002C23B1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гани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зация</w:t>
            </w:r>
            <w:proofErr w:type="gramEnd"/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озелененной территории общего поль</w:t>
            </w:r>
            <w:r w:rsidR="002C23B1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зования - </w:t>
            </w:r>
            <w:r w:rsidR="002C23B1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парка обще</w:t>
            </w:r>
            <w:r w:rsidR="003F6D8F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городского значе</w:t>
            </w:r>
            <w:r w:rsidR="002C23B1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ния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(</w:t>
            </w:r>
            <w:r w:rsidR="00402F62">
              <w:rPr>
                <w:rFonts w:ascii="Times New Roman" w:eastAsia="TimesNewRoman" w:hAnsi="Times New Roman" w:cs="Times New Roman"/>
                <w:sz w:val="24"/>
                <w:szCs w:val="24"/>
              </w:rPr>
              <w:t>п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риложение А «по территориально</w:t>
            </w:r>
            <w:r w:rsidR="00402F62">
              <w:rPr>
                <w:rFonts w:ascii="Times New Roman" w:eastAsia="TimesNewRoman" w:hAnsi="Times New Roman" w:cs="Times New Roman"/>
                <w:sz w:val="24"/>
                <w:szCs w:val="24"/>
              </w:rPr>
              <w:t>му значению</w:t>
            </w:r>
            <w:r w:rsidR="002C23B1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»).</w:t>
            </w:r>
          </w:p>
          <w:p w14:paraId="3FC33FBC" w14:textId="7F7A81C7" w:rsidR="002C23B1" w:rsidRPr="00FE4172" w:rsidRDefault="00986990" w:rsidP="002C23B1">
            <w:pPr>
              <w:jc w:val="both"/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</w:pP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В зависимости от характеристики  участка плани</w:t>
            </w:r>
            <w:r w:rsidR="002C23B1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руемо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го размещения 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парка определя</w:t>
            </w:r>
            <w:r w:rsidR="002C23B1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ется </w:t>
            </w:r>
            <w:r w:rsidR="002C23B1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функциональ</w:t>
            </w:r>
            <w:r w:rsidR="003F6D8F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ная специа</w:t>
            </w:r>
            <w:r w:rsidR="002C23B1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лизация парка: </w:t>
            </w:r>
          </w:p>
          <w:p w14:paraId="4070E2FE" w14:textId="1C0D9B2B" w:rsidR="002C23B1" w:rsidRPr="00FE4172" w:rsidRDefault="002C23B1" w:rsidP="002C23B1">
            <w:pPr>
              <w:jc w:val="both"/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</w:pP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- 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при организации парка на при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родной озелененной тер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ритории выбор катего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  <w:t>рии парка предпо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чтителен </w:t>
            </w:r>
            <w:r w:rsidR="00986990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по при</w:t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родно-ланд</w:t>
            </w:r>
            <w:r w:rsidR="003F6D8F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шафтным призна</w:t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кам;</w:t>
            </w:r>
          </w:p>
          <w:p w14:paraId="45C0FFFE" w14:textId="603BE7D6" w:rsidR="002C23B1" w:rsidRPr="00FE4172" w:rsidRDefault="00986990" w:rsidP="002C23B1">
            <w:pPr>
              <w:jc w:val="both"/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</w:pP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-  в случае искусственно-со</w:t>
            </w:r>
            <w:r w:rsidR="002C23B1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здан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="002C23B1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ных озел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ененных территорий  - предпочтителен вы</w:t>
            </w:r>
            <w:r w:rsidR="002C23B1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бор категории </w:t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«многофункци</w:t>
            </w:r>
            <w:r w:rsidR="002C23B1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ональный парк».</w:t>
            </w:r>
          </w:p>
          <w:p w14:paraId="18298553" w14:textId="77777777" w:rsidR="002C23B1" w:rsidRPr="00FE4172" w:rsidRDefault="002C23B1" w:rsidP="002C23B1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u w:val="single"/>
              </w:rPr>
            </w:pP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  <w:u w:val="single"/>
              </w:rPr>
              <w:t>3. Муниципальный уровень</w:t>
            </w:r>
          </w:p>
          <w:p w14:paraId="0BEC70A9" w14:textId="35719536" w:rsidR="002C23B1" w:rsidRPr="00FE4172" w:rsidRDefault="002C23B1" w:rsidP="002C23B1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На стадии </w:t>
            </w:r>
            <w:proofErr w:type="gramStart"/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ППТ </w:t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 </w:t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при</w:t>
            </w:r>
            <w:proofErr w:type="gramEnd"/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выделении элементов плани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ровочной струк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туры в сост</w:t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аве территорий общего пользования  вы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деляются </w:t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«озеле</w:t>
            </w:r>
            <w:r w:rsidR="003F6D8F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ненные тер</w:t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рито</w:t>
            </w:r>
            <w:r w:rsidR="00986990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рии общего поль</w:t>
            </w:r>
            <w:r w:rsidR="00986990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softHyphen/>
              <w:t>зова</w:t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ния», 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 состав которых входят </w:t>
            </w:r>
            <w:r w:rsidR="00986990"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«парки районного зна</w:t>
            </w: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чения»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(</w:t>
            </w:r>
            <w:r w:rsidR="00402F62">
              <w:rPr>
                <w:rFonts w:ascii="Times New Roman" w:eastAsia="TimesNewRoman" w:hAnsi="Times New Roman" w:cs="Times New Roman"/>
                <w:sz w:val="24"/>
                <w:szCs w:val="24"/>
              </w:rPr>
              <w:t>п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ри</w:t>
            </w:r>
            <w:r w:rsidR="003F6D8F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ложение А «по территориально</w:t>
            </w:r>
            <w:r w:rsidR="00402F62">
              <w:rPr>
                <w:rFonts w:ascii="Times New Roman" w:eastAsia="TimesNewRoman" w:hAnsi="Times New Roman" w:cs="Times New Roman"/>
                <w:sz w:val="24"/>
                <w:szCs w:val="24"/>
              </w:rPr>
              <w:t>му значению</w:t>
            </w:r>
            <w:r w:rsidRPr="00FE4172">
              <w:rPr>
                <w:rFonts w:ascii="Times New Roman" w:eastAsia="TimesNewRoman" w:hAnsi="Times New Roman" w:cs="Times New Roman"/>
                <w:sz w:val="24"/>
                <w:szCs w:val="24"/>
              </w:rPr>
              <w:t>»).</w:t>
            </w:r>
          </w:p>
          <w:p w14:paraId="08AABD05" w14:textId="77777777" w:rsidR="002C23B1" w:rsidRPr="00FE4172" w:rsidRDefault="002C23B1" w:rsidP="002C23B1">
            <w:pPr>
              <w:pStyle w:val="2"/>
              <w:suppressAutoHyphens/>
              <w:spacing w:before="0"/>
              <w:outlineLvl w:val="1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FE41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Категория парков устанавливается проектом планировки территории с учетом документов территориального планирования и численности обслуживаемого населения.</w:t>
            </w:r>
          </w:p>
          <w:p w14:paraId="6DE0CA98" w14:textId="4DDA9DB7" w:rsidR="00FD38B3" w:rsidRPr="00FE4172" w:rsidRDefault="002C23B1" w:rsidP="002C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«Парк районного значения» - 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3F6D8F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ект ландшафтной архитектуры, предназначенный для осуществле</w:t>
            </w:r>
            <w:r w:rsidR="003F6D8F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ния одного из видов культурно-массовой работы, содержание и масштаб которого соответствует 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потребностями населения в об</w:t>
            </w:r>
            <w:r w:rsidR="003F6D8F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служивающем районе.</w:t>
            </w:r>
            <w:r w:rsidR="00E870DB"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E1461A" w14:textId="49D54CA1" w:rsidR="00FD38B3" w:rsidRPr="00FE4172" w:rsidRDefault="003E15DC" w:rsidP="002C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>Приказом  Минстроя России от 29 декабря 2021г. №1042/пр. «Об утвержде</w:t>
            </w:r>
            <w:r w:rsidR="00FE41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>нии методических рекоменда</w:t>
            </w:r>
            <w:r w:rsidR="00FE41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>ций по разработке норм и пра</w:t>
            </w:r>
            <w:r w:rsidR="00FE41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>вил по благоустройству терри</w:t>
            </w:r>
            <w:r w:rsidR="00FE41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>торий муниципальных образо</w:t>
            </w:r>
            <w:r w:rsidR="00FE41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>ваний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»  функции по организации парков районного значения воз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ложены на муниципалитеты, в частности:</w:t>
            </w:r>
          </w:p>
          <w:p w14:paraId="714BA17C" w14:textId="34D44F73" w:rsidR="003E15DC" w:rsidRPr="00FE4172" w:rsidRDefault="003E15DC" w:rsidP="003E1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«п. 5.7. При проектировании озе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лене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 территории объектов ре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  <w:t>креации рекомендуется:</w:t>
            </w:r>
          </w:p>
          <w:p w14:paraId="698B3501" w14:textId="49BED2EB" w:rsidR="003E15DC" w:rsidRPr="00FE4172" w:rsidRDefault="003E15DC" w:rsidP="003E1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дать оценку существующей дре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весно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06015" w:rsidRPr="00FE4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кустарниковой …растительности…»</w:t>
            </w:r>
          </w:p>
          <w:p w14:paraId="59D2F0CF" w14:textId="26CE738D" w:rsidR="003E15DC" w:rsidRPr="00FE4172" w:rsidRDefault="003E15DC" w:rsidP="003E1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«п. 5.8. При проектировании пар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ков рекомендуется учитывать ланд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  <w:t>шафтно</w:t>
            </w:r>
            <w:r w:rsidR="00E06015" w:rsidRPr="00FE4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климатические усло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вия…»</w:t>
            </w:r>
          </w:p>
          <w:p w14:paraId="4641A854" w14:textId="0D145AF8" w:rsidR="002C23B1" w:rsidRPr="00E870DB" w:rsidRDefault="003E15DC" w:rsidP="00FE4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При проектировании озеленения парков рекомендуется использо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типов</w:t>
            </w:r>
            <w:r w:rsidR="0059141C"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насаждений и видов растений, ха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рактерн</w:t>
            </w:r>
            <w:r w:rsidR="0059141C"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 для дан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ной к</w:t>
            </w:r>
            <w:r w:rsidR="00697A90" w:rsidRPr="00FE41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иматической зоны…</w:t>
            </w:r>
            <w:r w:rsidR="0059141C" w:rsidRPr="00FE417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5472B" w:rsidRPr="003E6271" w14:paraId="4641A866" w14:textId="77777777" w:rsidTr="00B15AA6">
        <w:trPr>
          <w:trHeight w:val="555"/>
        </w:trPr>
        <w:tc>
          <w:tcPr>
            <w:tcW w:w="755" w:type="dxa"/>
            <w:gridSpan w:val="2"/>
          </w:tcPr>
          <w:p w14:paraId="4641A85C" w14:textId="37E2320F" w:rsidR="00B5472B" w:rsidRPr="00AD6449" w:rsidRDefault="00B5472B" w:rsidP="00C702C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D6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84" w:type="dxa"/>
          </w:tcPr>
          <w:p w14:paraId="210939E1" w14:textId="689AA975" w:rsidR="00B5472B" w:rsidRPr="00AD6449" w:rsidRDefault="00B5472B" w:rsidP="003F6D8F">
            <w:pPr>
              <w:tabs>
                <w:tab w:val="left" w:pos="6804"/>
              </w:tabs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449">
              <w:rPr>
                <w:rFonts w:ascii="Times New Roman" w:hAnsi="Times New Roman" w:cs="Times New Roman"/>
                <w:sz w:val="24"/>
                <w:szCs w:val="24"/>
              </w:rPr>
              <w:t>5 Градостроитель</w:t>
            </w:r>
            <w:r w:rsidR="003F6D8F" w:rsidRPr="00AD64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6449">
              <w:rPr>
                <w:rFonts w:ascii="Times New Roman" w:hAnsi="Times New Roman" w:cs="Times New Roman"/>
                <w:sz w:val="24"/>
                <w:szCs w:val="24"/>
              </w:rPr>
              <w:t>ные требования,</w:t>
            </w:r>
          </w:p>
          <w:p w14:paraId="4641A85D" w14:textId="79FE3E08" w:rsidR="00B5472B" w:rsidRPr="00AD6449" w:rsidRDefault="00B5472B" w:rsidP="003014B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AD6449">
              <w:rPr>
                <w:rFonts w:ascii="Times New Roman" w:hAnsi="Times New Roman" w:cs="Times New Roman"/>
                <w:sz w:val="24"/>
                <w:szCs w:val="24"/>
              </w:rPr>
              <w:t>П.5.2</w:t>
            </w:r>
          </w:p>
        </w:tc>
        <w:tc>
          <w:tcPr>
            <w:tcW w:w="2929" w:type="dxa"/>
          </w:tcPr>
          <w:p w14:paraId="49A6138B" w14:textId="77777777" w:rsidR="00B5472B" w:rsidRPr="00AD6449" w:rsidRDefault="00B5472B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449">
              <w:rPr>
                <w:rFonts w:ascii="Times New Roman" w:hAnsi="Times New Roman" w:cs="Times New Roman"/>
                <w:sz w:val="24"/>
                <w:szCs w:val="24"/>
              </w:rPr>
              <w:t>Беляев В.Л.</w:t>
            </w:r>
          </w:p>
          <w:p w14:paraId="4641A861" w14:textId="03488561" w:rsidR="00B5472B" w:rsidRPr="00AD6449" w:rsidRDefault="00B5472B" w:rsidP="003014B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D6449">
              <w:rPr>
                <w:rFonts w:ascii="Times New Roman" w:hAnsi="Times New Roman" w:cs="Times New Roman"/>
                <w:sz w:val="24"/>
                <w:szCs w:val="24"/>
              </w:rPr>
              <w:t>(НИУ «МГСУ»)</w:t>
            </w:r>
          </w:p>
        </w:tc>
        <w:tc>
          <w:tcPr>
            <w:tcW w:w="5159" w:type="dxa"/>
          </w:tcPr>
          <w:p w14:paraId="10319177" w14:textId="449DC7BB" w:rsidR="00B5472B" w:rsidRPr="00D8791F" w:rsidRDefault="00B5472B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Замечания:</w:t>
            </w:r>
            <w:r w:rsidRPr="00D8791F">
              <w:rPr>
                <w:rFonts w:ascii="Times New Roman" w:hAnsi="Times New Roman" w:cs="Times New Roman"/>
                <w:sz w:val="24"/>
                <w:szCs w:val="24"/>
              </w:rPr>
              <w:t xml:space="preserve"> Нормы ПЗЗ согласно </w:t>
            </w:r>
            <w:proofErr w:type="spellStart"/>
            <w:r w:rsidRPr="00D8791F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8791F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r w:rsidRPr="00D8791F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D8791F">
              <w:rPr>
                <w:rFonts w:ascii="Times New Roman" w:hAnsi="Times New Roman" w:cs="Times New Roman"/>
                <w:sz w:val="24"/>
                <w:szCs w:val="24"/>
              </w:rPr>
              <w:t xml:space="preserve"> могут касаться размещения парков (см. также выше). Не является их размещение и предме</w:t>
            </w:r>
            <w:r w:rsidR="003F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791F">
              <w:rPr>
                <w:rFonts w:ascii="Times New Roman" w:hAnsi="Times New Roman" w:cs="Times New Roman"/>
                <w:sz w:val="24"/>
                <w:szCs w:val="24"/>
              </w:rPr>
              <w:t>том ППТ.</w:t>
            </w:r>
          </w:p>
          <w:p w14:paraId="58A630B0" w14:textId="77777777" w:rsidR="00B5472B" w:rsidRPr="00D8791F" w:rsidRDefault="00B5472B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Предложение:</w:t>
            </w:r>
            <w:r w:rsidRPr="00D8791F">
              <w:rPr>
                <w:rFonts w:ascii="Times New Roman" w:hAnsi="Times New Roman" w:cs="Times New Roman"/>
                <w:sz w:val="24"/>
                <w:szCs w:val="24"/>
              </w:rPr>
              <w:t xml:space="preserve"> Следует внести изменения в п.5.2 </w:t>
            </w:r>
          </w:p>
          <w:p w14:paraId="4641A863" w14:textId="7AA6B217" w:rsidR="00B5472B" w:rsidRPr="003E6271" w:rsidRDefault="00B5472B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8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Обоснование:</w:t>
            </w:r>
            <w:r w:rsidRPr="00D8791F">
              <w:rPr>
                <w:rFonts w:ascii="Times New Roman" w:hAnsi="Times New Roman" w:cs="Times New Roman"/>
                <w:sz w:val="24"/>
                <w:szCs w:val="24"/>
              </w:rPr>
              <w:t xml:space="preserve"> Главы 3,4 </w:t>
            </w:r>
            <w:proofErr w:type="spellStart"/>
            <w:r w:rsidRPr="00D8791F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8791F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823" w:type="dxa"/>
          </w:tcPr>
          <w:p w14:paraId="1DCED059" w14:textId="77777777" w:rsidR="00FE4172" w:rsidRPr="00FE4172" w:rsidRDefault="00FE4172" w:rsidP="00FE41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14:paraId="67965984" w14:textId="422B24E4" w:rsidR="00B71C2F" w:rsidRPr="00FE4172" w:rsidRDefault="00B71C2F" w:rsidP="00B71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На основании замечаний по ре</w:t>
            </w:r>
            <w:r w:rsidR="003F6D8F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hAnsi="Times New Roman" w:cs="Times New Roman"/>
                <w:sz w:val="24"/>
                <w:szCs w:val="24"/>
              </w:rPr>
              <w:t>зультатам публичного об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суждения принята следующая редакция пункта 5.2 (уточненная </w:t>
            </w:r>
            <w:r w:rsidR="00986990" w:rsidRPr="00FE4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 учетом </w:t>
            </w:r>
            <w:r w:rsidR="00986990" w:rsidRPr="00FE4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Градостроитель</w:t>
            </w:r>
            <w:r w:rsidRPr="00FE4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ного кодекса Рос</w:t>
            </w:r>
            <w:r w:rsidR="003F6D8F" w:rsidRPr="00FE4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FE4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сийской Федерации)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:             </w:t>
            </w:r>
          </w:p>
          <w:p w14:paraId="0DF4FBF7" w14:textId="22C510E5" w:rsidR="00B71C2F" w:rsidRPr="00FE4172" w:rsidRDefault="004043B6" w:rsidP="00B71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«5.2 Размещен</w:t>
            </w:r>
            <w:r w:rsidR="00FE4172" w:rsidRPr="00FE41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1C2F" w:rsidRPr="00FE4172">
              <w:rPr>
                <w:rFonts w:ascii="Times New Roman" w:hAnsi="Times New Roman" w:cs="Times New Roman"/>
                <w:sz w:val="24"/>
                <w:szCs w:val="24"/>
              </w:rPr>
              <w:t>е парков на</w:t>
            </w:r>
            <w:r w:rsidR="00986990"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 тер</w:t>
            </w:r>
            <w:r w:rsidR="00986990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="0017788B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hAnsi="Times New Roman" w:cs="Times New Roman"/>
                <w:sz w:val="24"/>
                <w:szCs w:val="24"/>
              </w:rPr>
              <w:t>тории городских и муници</w:t>
            </w:r>
            <w:r w:rsidR="00B71C2F" w:rsidRPr="00FE4172">
              <w:rPr>
                <w:rFonts w:ascii="Times New Roman" w:hAnsi="Times New Roman" w:cs="Times New Roman"/>
                <w:sz w:val="24"/>
                <w:szCs w:val="24"/>
              </w:rPr>
              <w:t>паль</w:t>
            </w:r>
            <w:r w:rsidR="003F6D8F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B71C2F" w:rsidRPr="00FE4172">
              <w:rPr>
                <w:rFonts w:ascii="Times New Roman" w:hAnsi="Times New Roman" w:cs="Times New Roman"/>
                <w:sz w:val="24"/>
                <w:szCs w:val="24"/>
              </w:rPr>
              <w:t>ных округов и поселений осу</w:t>
            </w:r>
            <w:r w:rsidR="003F6D8F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B71C2F" w:rsidRPr="00FE4172">
              <w:rPr>
                <w:rFonts w:ascii="Times New Roman" w:hAnsi="Times New Roman" w:cs="Times New Roman"/>
                <w:sz w:val="24"/>
                <w:szCs w:val="24"/>
              </w:rPr>
              <w:t>ществляется на основании гене</w:t>
            </w:r>
            <w:r w:rsidR="003F6D8F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hAnsi="Times New Roman" w:cs="Times New Roman"/>
                <w:sz w:val="24"/>
                <w:szCs w:val="24"/>
              </w:rPr>
              <w:t>ральных планов в соот</w:t>
            </w:r>
            <w:r w:rsidR="00B71C2F" w:rsidRPr="00FE4172">
              <w:rPr>
                <w:rFonts w:ascii="Times New Roman" w:hAnsi="Times New Roman" w:cs="Times New Roman"/>
                <w:sz w:val="24"/>
                <w:szCs w:val="24"/>
              </w:rPr>
              <w:t>ветствии с ПЗЗ городских и муниципальных окру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гов и поселений и проектами пла</w:t>
            </w:r>
            <w:r w:rsidR="00B71C2F" w:rsidRPr="00FE4172">
              <w:rPr>
                <w:rFonts w:ascii="Times New Roman" w:hAnsi="Times New Roman" w:cs="Times New Roman"/>
                <w:sz w:val="24"/>
                <w:szCs w:val="24"/>
              </w:rPr>
              <w:t>нировки территории.</w:t>
            </w:r>
          </w:p>
          <w:p w14:paraId="0A72F27F" w14:textId="246ED9FA" w:rsidR="00B71C2F" w:rsidRPr="00FE4172" w:rsidRDefault="00B71C2F" w:rsidP="00B71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86990"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 карте (картах) планируе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мого размещения объектов местного значения поселения или город</w:t>
            </w:r>
            <w:r w:rsidR="003F6D8F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86990" w:rsidRPr="00FE4172">
              <w:rPr>
                <w:rFonts w:ascii="Times New Roman" w:hAnsi="Times New Roman" w:cs="Times New Roman"/>
                <w:sz w:val="24"/>
                <w:szCs w:val="24"/>
              </w:rPr>
              <w:t>ского, муниципаль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ного округа ге</w:t>
            </w:r>
            <w:r w:rsidR="003F6D8F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нерального плана отображаются объекты местного значения в об</w:t>
            </w:r>
            <w:r w:rsidR="003F6D8F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ласти озеленения, планир</w:t>
            </w:r>
            <w:r w:rsidR="00986990" w:rsidRPr="00FE4172">
              <w:rPr>
                <w:rFonts w:ascii="Times New Roman" w:hAnsi="Times New Roman" w:cs="Times New Roman"/>
                <w:sz w:val="24"/>
                <w:szCs w:val="24"/>
              </w:rPr>
              <w:t>уемые к строительству или рекон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струкции.</w:t>
            </w:r>
          </w:p>
          <w:p w14:paraId="76CDBBB7" w14:textId="3FE6A78B" w:rsidR="00B71C2F" w:rsidRPr="00FE4172" w:rsidRDefault="00B71C2F" w:rsidP="00B71C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172">
              <w:rPr>
                <w:rFonts w:ascii="Times New Roman" w:hAnsi="Times New Roman"/>
                <w:sz w:val="24"/>
                <w:szCs w:val="24"/>
              </w:rPr>
              <w:t>Примечание – В составе Поло</w:t>
            </w:r>
            <w:r w:rsidRPr="00FE4172">
              <w:rPr>
                <w:rFonts w:ascii="Times New Roman" w:hAnsi="Times New Roman"/>
                <w:sz w:val="24"/>
                <w:szCs w:val="24"/>
              </w:rPr>
              <w:softHyphen/>
              <w:t>же</w:t>
            </w:r>
            <w:r w:rsidR="0017788B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sz w:val="24"/>
                <w:szCs w:val="24"/>
              </w:rPr>
              <w:t>ния о территориальном пла</w:t>
            </w:r>
            <w:r w:rsidRPr="00FE4172">
              <w:rPr>
                <w:rFonts w:ascii="Times New Roman" w:hAnsi="Times New Roman"/>
                <w:sz w:val="24"/>
                <w:szCs w:val="24"/>
              </w:rPr>
              <w:softHyphen/>
              <w:t>ниро</w:t>
            </w:r>
            <w:r w:rsidR="0017788B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sz w:val="24"/>
                <w:szCs w:val="24"/>
              </w:rPr>
              <w:t>вании генерального плана указы</w:t>
            </w:r>
            <w:r w:rsidR="0017788B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sz w:val="24"/>
                <w:szCs w:val="24"/>
              </w:rPr>
              <w:t>ваются сведения о видах, назначе</w:t>
            </w:r>
            <w:r w:rsidR="0017788B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sz w:val="24"/>
                <w:szCs w:val="24"/>
              </w:rPr>
              <w:t>нии и наименованиях пла</w:t>
            </w:r>
            <w:r w:rsidR="003F6D8F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sz w:val="24"/>
                <w:szCs w:val="24"/>
              </w:rPr>
              <w:t>нируе</w:t>
            </w:r>
            <w:r w:rsidR="0017788B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sz w:val="24"/>
                <w:szCs w:val="24"/>
              </w:rPr>
              <w:t>мых для размещения объектов местного значения в области озе</w:t>
            </w:r>
            <w:r w:rsidR="0017788B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sz w:val="24"/>
                <w:szCs w:val="24"/>
              </w:rPr>
              <w:t>ленения, их основные характери</w:t>
            </w:r>
            <w:r w:rsidR="0017788B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sz w:val="24"/>
                <w:szCs w:val="24"/>
              </w:rPr>
              <w:t>стики, их место</w:t>
            </w:r>
            <w:r w:rsidR="00986990" w:rsidRPr="00FE4172">
              <w:rPr>
                <w:rFonts w:ascii="Times New Roman" w:hAnsi="Times New Roman"/>
                <w:sz w:val="24"/>
                <w:szCs w:val="24"/>
              </w:rPr>
              <w:t>поло</w:t>
            </w:r>
            <w:r w:rsidRPr="00FE4172">
              <w:rPr>
                <w:rFonts w:ascii="Times New Roman" w:hAnsi="Times New Roman"/>
                <w:sz w:val="24"/>
                <w:szCs w:val="24"/>
              </w:rPr>
              <w:t>жение.</w:t>
            </w:r>
            <w:r w:rsidR="00E870DB" w:rsidRPr="00FE4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A7438E" w14:textId="260A8C1E" w:rsidR="00B71C2F" w:rsidRPr="00FE4172" w:rsidRDefault="00986990" w:rsidP="00B71C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172">
              <w:rPr>
                <w:rFonts w:ascii="Times New Roman" w:hAnsi="Times New Roman"/>
                <w:sz w:val="24"/>
                <w:szCs w:val="24"/>
              </w:rPr>
              <w:t>Проектирование, реконструк</w:t>
            </w:r>
            <w:r w:rsidR="00B71C2F" w:rsidRPr="00FE4172">
              <w:rPr>
                <w:rFonts w:ascii="Times New Roman" w:hAnsi="Times New Roman"/>
                <w:sz w:val="24"/>
                <w:szCs w:val="24"/>
              </w:rPr>
              <w:t>ция объектов капитального строитель</w:t>
            </w:r>
            <w:r w:rsidR="003F6D8F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="00B71C2F" w:rsidRPr="00FE4172">
              <w:rPr>
                <w:rFonts w:ascii="Times New Roman" w:hAnsi="Times New Roman"/>
                <w:sz w:val="24"/>
                <w:szCs w:val="24"/>
              </w:rPr>
              <w:t>ства на территории парков осу</w:t>
            </w:r>
            <w:r w:rsidR="003F6D8F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/>
                <w:sz w:val="24"/>
                <w:szCs w:val="24"/>
              </w:rPr>
              <w:t>ществляется в по</w:t>
            </w:r>
            <w:r w:rsidR="00B71C2F" w:rsidRPr="00FE4172">
              <w:rPr>
                <w:rFonts w:ascii="Times New Roman" w:hAnsi="Times New Roman"/>
                <w:sz w:val="24"/>
                <w:szCs w:val="24"/>
              </w:rPr>
              <w:t>рядке, преду</w:t>
            </w:r>
            <w:r w:rsidR="003F6D8F" w:rsidRPr="00FE4172">
              <w:rPr>
                <w:rFonts w:ascii="Times New Roman" w:hAnsi="Times New Roman"/>
                <w:sz w:val="24"/>
                <w:szCs w:val="24"/>
              </w:rPr>
              <w:softHyphen/>
            </w:r>
            <w:r w:rsidR="00B71C2F" w:rsidRPr="00FE4172">
              <w:rPr>
                <w:rFonts w:ascii="Times New Roman" w:hAnsi="Times New Roman"/>
                <w:sz w:val="24"/>
                <w:szCs w:val="24"/>
              </w:rPr>
              <w:t>смотренном [1].</w:t>
            </w:r>
            <w:r w:rsidR="00015A0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2EEFFA3B" w14:textId="1B8D8141" w:rsidR="005324F1" w:rsidRPr="00015A0C" w:rsidRDefault="005324F1" w:rsidP="005D1090">
            <w:pPr>
              <w:pStyle w:val="2"/>
              <w:suppressAutoHyphens/>
              <w:spacing w:before="0"/>
              <w:jc w:val="both"/>
              <w:outlineLvl w:val="1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E417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1. </w:t>
            </w:r>
            <w:r w:rsidRPr="00015A0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В текст </w:t>
            </w:r>
            <w:r w:rsidR="00015A0C" w:rsidRPr="00015A0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проекта изменения к своду правил </w:t>
            </w:r>
            <w:r w:rsidRPr="00015A0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внесены следующие дополнения и изменения:</w:t>
            </w:r>
            <w:r w:rsidRPr="00015A0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0BC8BC64" w14:textId="4EB5F933" w:rsidR="005324F1" w:rsidRPr="00FE4172" w:rsidRDefault="005324F1" w:rsidP="005D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1) 2-ой абзац пункта 1.1. представ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лен в новой редакции:</w:t>
            </w:r>
          </w:p>
          <w:p w14:paraId="5E706DC9" w14:textId="14D8E34F" w:rsidR="005324F1" w:rsidRPr="00FE4172" w:rsidRDefault="005324F1" w:rsidP="005D1090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«Настоящий свод правил приме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ним тер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риториям с объектами культур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ного наследия в части, не проти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воречащей [6].».</w:t>
            </w:r>
          </w:p>
          <w:p w14:paraId="6890D372" w14:textId="7E619BE1" w:rsidR="005324F1" w:rsidRPr="00FE4172" w:rsidRDefault="005324F1" w:rsidP="005D10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есть  регулирование парков категории ООПТ исключено </w:t>
            </w:r>
            <w:proofErr w:type="spellStart"/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  <w:proofErr w:type="spellEnd"/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свода действия  настоящего СП</w:t>
            </w:r>
          </w:p>
          <w:p w14:paraId="444BD134" w14:textId="273DCD52" w:rsidR="005324F1" w:rsidRPr="00FE4172" w:rsidRDefault="00697A90" w:rsidP="0053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2) п</w:t>
            </w:r>
            <w:r w:rsidR="00050448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 5.2. Представлен в новой ре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дакции:</w:t>
            </w:r>
          </w:p>
          <w:p w14:paraId="2877A340" w14:textId="5B6CB546" w:rsidR="002D7918" w:rsidRPr="00050448" w:rsidRDefault="00697A90" w:rsidP="002D7918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172">
              <w:rPr>
                <w:rFonts w:ascii="Times New Roman" w:hAnsi="Times New Roman"/>
                <w:sz w:val="24"/>
                <w:szCs w:val="24"/>
              </w:rPr>
              <w:t>«</w:t>
            </w:r>
            <w:r w:rsidRPr="002D7918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2D7918" w:rsidRPr="002D79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Создание и развитие парков на территории городских и муниципальных округов, городских и сельских поселений, городских и сельских населенных пунктов  осуществляется  путем формирования современной городской среды, размещения объектов социально-культурного и коммунально-бытового назначения </w:t>
            </w:r>
            <w:r w:rsidR="002D7918" w:rsidRPr="00D5538D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согласно [</w:t>
            </w:r>
            <w:r w:rsidR="00D5538D">
              <w:rPr>
                <w:rFonts w:ascii="Times New Roman" w:hAnsi="Times New Roman"/>
                <w:b/>
                <w:bCs/>
                <w:sz w:val="24"/>
                <w:szCs w:val="24"/>
              </w:rPr>
              <w:t>21,</w:t>
            </w:r>
            <w:r w:rsidR="002D7918" w:rsidRPr="00D5538D">
              <w:rPr>
                <w:rFonts w:ascii="Times New Roman" w:hAnsi="Times New Roman"/>
                <w:b/>
                <w:bCs/>
                <w:sz w:val="24"/>
                <w:szCs w:val="24"/>
              </w:rPr>
              <w:t> статьи</w:t>
            </w:r>
            <w:r w:rsidR="002D7918" w:rsidRPr="002D79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39.6, пункта 2, подпункта 3]</w:t>
            </w:r>
            <w:r w:rsidR="002D7918" w:rsidRPr="0005044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84B79B6" w14:textId="7C031919" w:rsidR="002D7918" w:rsidRPr="002D7918" w:rsidRDefault="002D7918" w:rsidP="002D79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карте (картах) планируемого размещения объектов местного значения поселения или городского, муниципального округа генерального плана отображаются объекты местного значения </w:t>
            </w: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области озеленения, планируемые при создании и развитии, в т. ч. реконструкции.</w:t>
            </w:r>
          </w:p>
          <w:p w14:paraId="2C0F913E" w14:textId="77777777" w:rsidR="002D7918" w:rsidRPr="00050448" w:rsidRDefault="002D7918" w:rsidP="002D79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Примечание – В составе Положения </w:t>
            </w:r>
            <w:r w:rsidRPr="002D7918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  <w:lang w:eastAsia="ru-RU"/>
              </w:rPr>
              <w:t>о территориальном планировании генерального плана указываются сведения о видах, назначении и наименованиях планируемых</w:t>
            </w:r>
            <w:r w:rsidRPr="002D791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  <w:r w:rsidRPr="002D7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для размещения объектов местного значения в области озеленения, их основные характеристики, их местоположение</w:t>
            </w: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6E3E0D44" w14:textId="2BC4CE83" w:rsidR="002D7918" w:rsidRPr="00050448" w:rsidRDefault="002D7918" w:rsidP="002D79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Проектирование, реконструкция и благоустройство парков осуществляется с учетом ПБМО на основании [10] с учетом [2</w:t>
            </w:r>
            <w:r w:rsidR="00D55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], [2</w:t>
            </w:r>
            <w:r w:rsidR="00496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].</w:t>
            </w:r>
          </w:p>
          <w:p w14:paraId="4641A865" w14:textId="0B45889E" w:rsidR="005324F1" w:rsidRPr="005324F1" w:rsidRDefault="002D7918" w:rsidP="002D7918">
            <w:pPr>
              <w:shd w:val="clear" w:color="auto" w:fill="FFFFFF"/>
              <w:jc w:val="both"/>
            </w:pP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Проектирование, реконструкция объектов капитального строительства на территории парков осуществляется в порядке, предусмотренном [1]</w:t>
            </w:r>
            <w:r w:rsidRPr="002D791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.».</w:t>
            </w:r>
          </w:p>
        </w:tc>
      </w:tr>
      <w:tr w:rsidR="00B15AA6" w:rsidRPr="003E6271" w14:paraId="4641A87B" w14:textId="77777777" w:rsidTr="00B15AA6">
        <w:tc>
          <w:tcPr>
            <w:tcW w:w="755" w:type="dxa"/>
            <w:gridSpan w:val="2"/>
          </w:tcPr>
          <w:p w14:paraId="4641A869" w14:textId="7885E740" w:rsidR="00B15AA6" w:rsidRPr="002130BD" w:rsidRDefault="00B15AA6" w:rsidP="00D3016A">
            <w:pPr>
              <w:rPr>
                <w:sz w:val="24"/>
                <w:szCs w:val="24"/>
              </w:rPr>
            </w:pPr>
            <w:r w:rsidRPr="00213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84" w:type="dxa"/>
          </w:tcPr>
          <w:p w14:paraId="4641A86A" w14:textId="798C8FB5" w:rsidR="00B15AA6" w:rsidRPr="002130BD" w:rsidRDefault="00B15AA6" w:rsidP="00D3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30BD"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ункт 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71C2F" w:rsidRPr="00360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9" w:type="dxa"/>
          </w:tcPr>
          <w:p w14:paraId="13BB24D3" w14:textId="77777777" w:rsidR="00B15AA6" w:rsidRPr="002130BD" w:rsidRDefault="00B15AA6" w:rsidP="00C4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Беляев В.Л.</w:t>
            </w:r>
          </w:p>
          <w:p w14:paraId="4641A86D" w14:textId="0D8067A1" w:rsidR="00B15AA6" w:rsidRPr="002130BD" w:rsidRDefault="00B15AA6" w:rsidP="00C4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(НИУ «МГСУ»)</w:t>
            </w:r>
          </w:p>
        </w:tc>
        <w:tc>
          <w:tcPr>
            <w:tcW w:w="5159" w:type="dxa"/>
          </w:tcPr>
          <w:p w14:paraId="302A5F99" w14:textId="6A80C8B7" w:rsidR="00B15AA6" w:rsidRPr="002130BD" w:rsidRDefault="00B15AA6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Замечания:</w:t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 xml:space="preserve"> П. 5.17 противоречит </w:t>
            </w:r>
            <w:proofErr w:type="spellStart"/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2130BD">
              <w:rPr>
                <w:rFonts w:ascii="Times New Roman" w:hAnsi="Times New Roman" w:cs="Times New Roman"/>
                <w:sz w:val="24"/>
                <w:szCs w:val="24"/>
              </w:rPr>
              <w:t xml:space="preserve"> РФ в части соотношения генплана и ПЗЗ противоре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 xml:space="preserve">чит </w:t>
            </w:r>
            <w:proofErr w:type="spellStart"/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2130BD">
              <w:rPr>
                <w:rFonts w:ascii="Times New Roman" w:hAnsi="Times New Roman" w:cs="Times New Roman"/>
                <w:sz w:val="24"/>
                <w:szCs w:val="24"/>
              </w:rPr>
              <w:t xml:space="preserve"> РФ (см. также выше о ПЗЗ)</w:t>
            </w:r>
          </w:p>
          <w:p w14:paraId="64A2464C" w14:textId="77777777" w:rsidR="00B15AA6" w:rsidRPr="002130BD" w:rsidRDefault="00B15AA6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Предложение:</w:t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 xml:space="preserve"> Следует внести изменения в п.5.17</w:t>
            </w:r>
          </w:p>
          <w:p w14:paraId="4641A876" w14:textId="797768BB" w:rsidR="00B15AA6" w:rsidRPr="002130BD" w:rsidRDefault="00B15AA6" w:rsidP="00B71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13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Обоснование:</w:t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 w:rsidR="00AD6449">
              <w:rPr>
                <w:rFonts w:ascii="Times New Roman" w:hAnsi="Times New Roman" w:cs="Times New Roman"/>
                <w:sz w:val="24"/>
                <w:szCs w:val="24"/>
              </w:rPr>
              <w:t>См. п.3 с учетом внесен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D6449">
              <w:rPr>
                <w:rFonts w:ascii="Times New Roman" w:hAnsi="Times New Roman" w:cs="Times New Roman"/>
                <w:sz w:val="24"/>
                <w:szCs w:val="24"/>
              </w:rPr>
              <w:t>ных правок (красный шрифт)</w:t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proofErr w:type="spellStart"/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2130BD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</w:tc>
        <w:tc>
          <w:tcPr>
            <w:tcW w:w="3823" w:type="dxa"/>
          </w:tcPr>
          <w:p w14:paraId="74E76468" w14:textId="2FBF965A" w:rsidR="00C40030" w:rsidRPr="002130BD" w:rsidRDefault="00C40030" w:rsidP="00C4003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BD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FE41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03E0B1" w14:textId="18A90335" w:rsidR="00C40030" w:rsidRPr="00FE4172" w:rsidRDefault="00986990" w:rsidP="00C40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замеча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ний по ре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зультатам публичного обсуждения принята сле</w:t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дующая редакция пункта 5.17 «Ин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формация о гра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ницах и характеристиках планиру</w:t>
            </w:r>
            <w:r w:rsidR="001778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го к размещению или ре</w:t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softHyphen/>
              <w:t>кон</w:t>
            </w:r>
            <w:r w:rsidR="001778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струи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руемого парка отоб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ражается </w:t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на чертежах и в ма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териа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 xml:space="preserve">лах по </w:t>
            </w:r>
            <w:r w:rsidR="00C40030" w:rsidRPr="00FE4172">
              <w:rPr>
                <w:rFonts w:ascii="Times New Roman" w:hAnsi="Times New Roman" w:cs="Times New Roman"/>
                <w:sz w:val="24"/>
                <w:szCs w:val="24"/>
              </w:rPr>
              <w:t>обоснованию ППТ и должна включать:</w:t>
            </w:r>
            <w:r w:rsidR="00900D7D"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FCA54" w14:textId="38333AA7" w:rsidR="00C40030" w:rsidRPr="002130BD" w:rsidRDefault="00C40030" w:rsidP="00C40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градостроительную характе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="003F6D8F" w:rsidRP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стику, содержащую</w:t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терри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тории проектируемого парка в планировочной струк</w:t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 xml:space="preserve">туре </w:t>
            </w:r>
            <w:r w:rsidRPr="002130BD">
              <w:rPr>
                <w:rFonts w:ascii="Times New Roman" w:eastAsiaTheme="majorEastAsia" w:hAnsi="Times New Roman" w:cs="Times New Roman"/>
                <w:sz w:val="24"/>
                <w:szCs w:val="24"/>
              </w:rPr>
              <w:t>город</w:t>
            </w:r>
            <w:r w:rsidR="003F6D8F" w:rsidRPr="002130BD">
              <w:rPr>
                <w:rFonts w:ascii="Times New Roman" w:eastAsiaTheme="majorEastAsia" w:hAnsi="Times New Roman" w:cs="Times New Roman"/>
                <w:sz w:val="24"/>
                <w:szCs w:val="24"/>
              </w:rPr>
              <w:softHyphen/>
            </w:r>
            <w:r w:rsidR="004F2F99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ских и </w:t>
            </w:r>
            <w:r w:rsidR="004F2F99"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муници</w:t>
            </w:r>
            <w:r w:rsidRPr="002130BD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пальных округов, </w:t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ских и сельских поселений; т</w:t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ранс</w:t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портной сети; ин</w:t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женерных коммуникаций; перспек</w:t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тивы ис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пользования прилега</w:t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ющих терри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торий в радиусе норма</w:t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тивной до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ступности;</w:t>
            </w:r>
          </w:p>
          <w:p w14:paraId="1D91E53D" w14:textId="5675B211" w:rsidR="00C40030" w:rsidRPr="002130BD" w:rsidRDefault="004F2F99" w:rsidP="00C40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параметры террито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 xml:space="preserve">рии (площадь,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гра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ниц, компакт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террито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рии);</w:t>
            </w:r>
          </w:p>
          <w:p w14:paraId="01141E38" w14:textId="3D6B48EE" w:rsidR="00C40030" w:rsidRPr="002130BD" w:rsidRDefault="004F2F99" w:rsidP="00C40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природную характе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ристику, включающую: типы рельефа, со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стояние почвенного по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крова; ха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рактеристику водных объектов; состояние расти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и живот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ного мира с фиксацией краснок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  <w:t>нижных объектов; выявление цен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ных природных объектов (ф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ормы рельефа, объекты раститель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ного и животного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и т.д.); санитарно-эколо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гические ограничения ис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зования территории;</w:t>
            </w:r>
          </w:p>
          <w:p w14:paraId="7BD801A3" w14:textId="711AAF45" w:rsidR="00C40030" w:rsidRPr="002130BD" w:rsidRDefault="004F2F99" w:rsidP="00C4003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обоснование присвое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ния терри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 проектируе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мого парка кон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кретного вида функциональной специализации с учетом оценки природоохран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ной и рекреацион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значи</w:t>
            </w:r>
            <w:r w:rsidR="00C40030" w:rsidRPr="002130BD">
              <w:rPr>
                <w:rFonts w:ascii="Times New Roman" w:hAnsi="Times New Roman" w:cs="Times New Roman"/>
                <w:sz w:val="24"/>
                <w:szCs w:val="24"/>
              </w:rPr>
              <w:t>мости;</w:t>
            </w:r>
          </w:p>
          <w:p w14:paraId="28C3CC5E" w14:textId="77777777" w:rsidR="00C40030" w:rsidRPr="002130BD" w:rsidRDefault="00C40030" w:rsidP="00C4003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- расчет рекреационной нагрузки;</w:t>
            </w:r>
          </w:p>
          <w:p w14:paraId="7A8404CB" w14:textId="227DC2E3" w:rsidR="00C40030" w:rsidRPr="002130BD" w:rsidRDefault="00C40030" w:rsidP="00C4003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- обоснование выделе</w:t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функци</w:t>
            </w:r>
            <w:r w:rsidR="003F6D8F" w:rsidRPr="002130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130BD">
              <w:rPr>
                <w:rFonts w:ascii="Times New Roman" w:hAnsi="Times New Roman" w:cs="Times New Roman"/>
                <w:sz w:val="24"/>
                <w:szCs w:val="24"/>
              </w:rPr>
              <w:t>ональных зон.</w:t>
            </w:r>
          </w:p>
          <w:p w14:paraId="32551BC4" w14:textId="77777777" w:rsidR="002D7918" w:rsidRDefault="004F2F99" w:rsidP="002D7918">
            <w:pPr>
              <w:jc w:val="both"/>
              <w:rPr>
                <w:rFonts w:ascii="Times New Roman" w:hAnsi="Times New Roman" w:cs="Times New Roman"/>
              </w:rPr>
            </w:pPr>
            <w:r w:rsidRPr="002D7918">
              <w:rPr>
                <w:rFonts w:ascii="Times New Roman" w:hAnsi="Times New Roman" w:cs="Times New Roman"/>
                <w:sz w:val="20"/>
                <w:szCs w:val="20"/>
              </w:rPr>
              <w:t>Примечание – С учетом ком</w:t>
            </w:r>
            <w:r w:rsidR="00C40030" w:rsidRPr="002D7918">
              <w:rPr>
                <w:rFonts w:ascii="Times New Roman" w:hAnsi="Times New Roman" w:cs="Times New Roman"/>
                <w:sz w:val="20"/>
                <w:szCs w:val="20"/>
              </w:rPr>
              <w:t>плекс</w:t>
            </w:r>
            <w:r w:rsidR="003F6D8F" w:rsidRPr="002D791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C40030" w:rsidRPr="002D7918">
              <w:rPr>
                <w:rFonts w:ascii="Times New Roman" w:hAnsi="Times New Roman" w:cs="Times New Roman"/>
                <w:sz w:val="20"/>
                <w:szCs w:val="20"/>
              </w:rPr>
              <w:t>ного а</w:t>
            </w:r>
            <w:r w:rsidRPr="002D7918">
              <w:rPr>
                <w:rFonts w:ascii="Times New Roman" w:hAnsi="Times New Roman" w:cs="Times New Roman"/>
                <w:sz w:val="20"/>
                <w:szCs w:val="20"/>
              </w:rPr>
              <w:t>нализа территории следует предусматривать мероприятия, направленные на снижение (или устранение) отрицатель</w:t>
            </w:r>
            <w:r w:rsidR="00C40030" w:rsidRPr="002D7918"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  <w:r w:rsidR="00C40030" w:rsidRPr="002D7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влияния техногенных факторо</w:t>
            </w:r>
            <w:r w:rsidRPr="002D7918">
              <w:rPr>
                <w:rFonts w:ascii="Times New Roman" w:hAnsi="Times New Roman" w:cs="Times New Roman"/>
                <w:sz w:val="20"/>
                <w:szCs w:val="20"/>
              </w:rPr>
              <w:t>в, в том числе: по ре</w:t>
            </w:r>
            <w:r w:rsidR="00C40030" w:rsidRPr="002D7918">
              <w:rPr>
                <w:rFonts w:ascii="Times New Roman" w:hAnsi="Times New Roman" w:cs="Times New Roman"/>
                <w:sz w:val="20"/>
                <w:szCs w:val="20"/>
              </w:rPr>
              <w:t>культивации нарушенных зе</w:t>
            </w:r>
            <w:r w:rsidR="00C40030" w:rsidRPr="002D7918">
              <w:rPr>
                <w:rFonts w:ascii="Times New Roman" w:hAnsi="Times New Roman" w:cs="Times New Roman"/>
                <w:sz w:val="20"/>
                <w:szCs w:val="20"/>
              </w:rPr>
              <w:softHyphen/>
              <w:t>мельных участков; по з</w:t>
            </w:r>
            <w:r w:rsidRPr="002D7918">
              <w:rPr>
                <w:rFonts w:ascii="Times New Roman" w:hAnsi="Times New Roman" w:cs="Times New Roman"/>
                <w:sz w:val="20"/>
                <w:szCs w:val="20"/>
              </w:rPr>
              <w:t>ащите зеленых насаждений, объек</w:t>
            </w:r>
            <w:r w:rsidR="00C40030" w:rsidRPr="002D7918">
              <w:rPr>
                <w:rFonts w:ascii="Times New Roman" w:hAnsi="Times New Roman" w:cs="Times New Roman"/>
                <w:sz w:val="20"/>
                <w:szCs w:val="20"/>
              </w:rPr>
              <w:t>тов животного мира</w:t>
            </w:r>
            <w:r w:rsidR="00C40030" w:rsidRPr="002130BD">
              <w:rPr>
                <w:rFonts w:ascii="Times New Roman" w:hAnsi="Times New Roman" w:cs="Times New Roman"/>
              </w:rPr>
              <w:t>.»</w:t>
            </w:r>
          </w:p>
          <w:p w14:paraId="27D34D27" w14:textId="77777777" w:rsidR="00A9608F" w:rsidRPr="00A9608F" w:rsidRDefault="00A9608F" w:rsidP="007B5EE4">
            <w:pPr>
              <w:pStyle w:val="HTM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60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Пояснение:</w:t>
            </w:r>
          </w:p>
          <w:p w14:paraId="4641A87A" w14:textId="463E6518" w:rsidR="007B5EE4" w:rsidRPr="00A9608F" w:rsidRDefault="007B5EE4" w:rsidP="007B5EE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08F">
              <w:rPr>
                <w:rFonts w:ascii="Times New Roman" w:hAnsi="Times New Roman" w:cs="Times New Roman"/>
                <w:sz w:val="24"/>
                <w:szCs w:val="24"/>
              </w:rPr>
              <w:t xml:space="preserve">Парки входят в состав </w:t>
            </w:r>
            <w:r w:rsidRPr="00A9608F">
              <w:rPr>
                <w:rFonts w:ascii="Times New Roman" w:hAnsi="Times New Roman"/>
                <w:sz w:val="24"/>
                <w:szCs w:val="24"/>
              </w:rPr>
              <w:t>функциональных и территориаль</w:t>
            </w:r>
            <w:r w:rsidR="00FE4172" w:rsidRPr="00A9608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9608F"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 w:rsidRPr="00A9608F">
              <w:rPr>
                <w:rFonts w:ascii="Times New Roman" w:hAnsi="Times New Roman" w:cs="Times New Roman"/>
                <w:sz w:val="24"/>
                <w:szCs w:val="24"/>
              </w:rPr>
              <w:t>зон рекреационного назначе</w:t>
            </w:r>
            <w:r w:rsidR="00FE4172" w:rsidRPr="00A960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9608F">
              <w:rPr>
                <w:rFonts w:ascii="Times New Roman" w:hAnsi="Times New Roman" w:cs="Times New Roman"/>
                <w:sz w:val="24"/>
                <w:szCs w:val="24"/>
              </w:rPr>
              <w:t>ния, границы и параметры кото</w:t>
            </w:r>
            <w:r w:rsidR="00FE4172" w:rsidRPr="00A960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9608F">
              <w:rPr>
                <w:rFonts w:ascii="Times New Roman" w:hAnsi="Times New Roman" w:cs="Times New Roman"/>
                <w:sz w:val="24"/>
                <w:szCs w:val="24"/>
              </w:rPr>
              <w:t>рых устанавливаются</w:t>
            </w:r>
            <w:r w:rsidR="00A9608F" w:rsidRPr="00A96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08F">
              <w:rPr>
                <w:rFonts w:ascii="Times New Roman" w:hAnsi="Times New Roman"/>
                <w:sz w:val="24"/>
                <w:szCs w:val="24"/>
              </w:rPr>
              <w:t>в составе</w:t>
            </w:r>
            <w:r w:rsidRPr="00A9608F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генеральных планов поселений, городских и муниципальных округов</w:t>
            </w:r>
            <w:r w:rsidR="00050448" w:rsidRPr="00A960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0198" w:rsidRPr="00360198" w14:paraId="4641A89A" w14:textId="77777777" w:rsidTr="00B15AA6">
        <w:tc>
          <w:tcPr>
            <w:tcW w:w="755" w:type="dxa"/>
            <w:gridSpan w:val="2"/>
          </w:tcPr>
          <w:p w14:paraId="4641A882" w14:textId="48BDB755" w:rsidR="00D95E7C" w:rsidRPr="00360198" w:rsidRDefault="00D95E7C" w:rsidP="00C71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szCs w:val="24"/>
              </w:rPr>
              <w:lastRenderedPageBreak/>
              <w:t>6</w:t>
            </w:r>
          </w:p>
        </w:tc>
        <w:tc>
          <w:tcPr>
            <w:tcW w:w="2184" w:type="dxa"/>
          </w:tcPr>
          <w:p w14:paraId="4641A883" w14:textId="7399EA9A" w:rsidR="00D95E7C" w:rsidRPr="00360198" w:rsidRDefault="00D95E7C" w:rsidP="00C71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szCs w:val="24"/>
              </w:rPr>
              <w:t>Раздел 5</w:t>
            </w:r>
          </w:p>
        </w:tc>
        <w:tc>
          <w:tcPr>
            <w:tcW w:w="2929" w:type="dxa"/>
          </w:tcPr>
          <w:p w14:paraId="4CC38CEF" w14:textId="77777777" w:rsidR="00D95E7C" w:rsidRPr="00360198" w:rsidRDefault="00D95E7C" w:rsidP="00C4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Беляев В.Л.</w:t>
            </w:r>
          </w:p>
          <w:p w14:paraId="4641A887" w14:textId="05027848" w:rsidR="00D95E7C" w:rsidRPr="00360198" w:rsidRDefault="00D95E7C" w:rsidP="00C4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(НИУ «МГСУ»)</w:t>
            </w:r>
          </w:p>
        </w:tc>
        <w:tc>
          <w:tcPr>
            <w:tcW w:w="5159" w:type="dxa"/>
          </w:tcPr>
          <w:p w14:paraId="4ACD1243" w14:textId="77777777" w:rsidR="00D95E7C" w:rsidRPr="00360198" w:rsidRDefault="00D95E7C" w:rsidP="003F6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Предложение:</w:t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67C1A42" w14:textId="0CB4C78B" w:rsidR="006014E3" w:rsidRPr="00360198" w:rsidRDefault="00D95E7C" w:rsidP="003F6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Целесообразно привести в соответствие с зако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нодательством путем исключения либо изме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нения редакции требований, носящих правовой характер, в том числе касающихся использова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земельных участков парков (обязательное нормирование, формирование лесопарковых зеленых поясов, установление режимов охраны/использования и др.)**. При этом сле</w:t>
            </w:r>
            <w:r w:rsidR="00177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дует исключить необоснованное дублирование ФЗ и др. НПА.</w:t>
            </w:r>
            <w:r w:rsidRPr="0036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8425F58" w14:textId="43252523" w:rsidR="00D95E7C" w:rsidRPr="00360198" w:rsidRDefault="00D95E7C" w:rsidP="003F6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Обоснование:</w:t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184-ФЗ, 162-ФЗ, 384-ФЗ, ч.7 ст. 36 </w:t>
            </w:r>
            <w:proofErr w:type="spellStart"/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ГрК</w:t>
            </w:r>
            <w:proofErr w:type="spellEnd"/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РФ, ЛК и соответствующие подзакон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 акты 184-ФЗ, 162-ФЗ, 384-ФЗ</w:t>
            </w:r>
          </w:p>
          <w:p w14:paraId="5D311EA3" w14:textId="3B89715D" w:rsidR="00D95E7C" w:rsidRPr="00360198" w:rsidRDefault="00D95E7C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Целесообразно привести соответствующие тех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нические требования**</w:t>
            </w:r>
          </w:p>
          <w:p w14:paraId="4641A889" w14:textId="76A91DDF" w:rsidR="00D95E7C" w:rsidRPr="00360198" w:rsidRDefault="00D95E7C" w:rsidP="00EE5BA7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** Аналогичного дополнения требует и соот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ветствующие части </w:t>
            </w: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5</w:t>
            </w:r>
            <w:r w:rsidRPr="00360198">
              <w:rPr>
                <w:szCs w:val="24"/>
              </w:rPr>
              <w:t xml:space="preserve"> 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,6,7</w:t>
            </w:r>
          </w:p>
        </w:tc>
        <w:tc>
          <w:tcPr>
            <w:tcW w:w="3823" w:type="dxa"/>
          </w:tcPr>
          <w:p w14:paraId="1DD9B087" w14:textId="2904EA7E" w:rsidR="002C2F0A" w:rsidRDefault="004F2F99" w:rsidP="00FE4172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A960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55DAEC" w14:textId="77777777" w:rsidR="00AD6449" w:rsidRDefault="00AD6449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14:paraId="4FBC6C32" w14:textId="77777777" w:rsidR="00AD6449" w:rsidRDefault="00AD6449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14:paraId="4641A899" w14:textId="330C3B30" w:rsidR="00AD6449" w:rsidRPr="002C2F0A" w:rsidRDefault="00AD6449" w:rsidP="00FE417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См. пункт 3 </w:t>
            </w:r>
          </w:p>
        </w:tc>
      </w:tr>
      <w:tr w:rsidR="00360198" w:rsidRPr="00360198" w14:paraId="20FD81E4" w14:textId="77777777" w:rsidTr="00B15AA6">
        <w:tc>
          <w:tcPr>
            <w:tcW w:w="755" w:type="dxa"/>
            <w:gridSpan w:val="2"/>
          </w:tcPr>
          <w:p w14:paraId="04FCE542" w14:textId="15F7C55D" w:rsidR="00AB5AC9" w:rsidRPr="00360198" w:rsidRDefault="00AB5AC9" w:rsidP="00C71F61">
            <w:pPr>
              <w:jc w:val="both"/>
              <w:rPr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</w:tcPr>
          <w:p w14:paraId="74F3D257" w14:textId="33D592F4" w:rsidR="00AB5AC9" w:rsidRPr="00360198" w:rsidRDefault="00AB5AC9" w:rsidP="00C71F61">
            <w:pPr>
              <w:jc w:val="both"/>
              <w:rPr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6.1 Функциональ</w:t>
            </w:r>
            <w:r w:rsidR="001778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ное зонирование</w:t>
            </w:r>
          </w:p>
        </w:tc>
        <w:tc>
          <w:tcPr>
            <w:tcW w:w="2929" w:type="dxa"/>
          </w:tcPr>
          <w:p w14:paraId="0E38C84B" w14:textId="77777777" w:rsidR="00AB5AC9" w:rsidRPr="00360198" w:rsidRDefault="00AB5AC9" w:rsidP="0060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Беляев В.Л.</w:t>
            </w:r>
          </w:p>
          <w:p w14:paraId="48D94ABE" w14:textId="3368937A" w:rsidR="00AB5AC9" w:rsidRPr="00360198" w:rsidRDefault="00AB5AC9" w:rsidP="0060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(НИУ «МГСУ»)</w:t>
            </w:r>
          </w:p>
        </w:tc>
        <w:tc>
          <w:tcPr>
            <w:tcW w:w="5159" w:type="dxa"/>
          </w:tcPr>
          <w:p w14:paraId="4DEE8BEE" w14:textId="25F17748" w:rsidR="00AB5AC9" w:rsidRPr="00360198" w:rsidRDefault="00AB5AC9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Замечания: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законодательству зони</w:t>
            </w:r>
            <w:r w:rsidR="001778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рование (функциональное) территории ни на планировочном (в составе ППТ), ни на локаль</w:t>
            </w:r>
            <w:r w:rsidR="001778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(в составе СПОЗУ объектов непроизвод</w:t>
            </w:r>
            <w:r w:rsidR="001778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ственного значения) уровнях не осуществля</w:t>
            </w:r>
            <w:r w:rsidR="001778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ется (не входит в состав утверждаемой части)</w:t>
            </w:r>
          </w:p>
          <w:p w14:paraId="537B16C8" w14:textId="77777777" w:rsidR="00AB5AC9" w:rsidRPr="00360198" w:rsidRDefault="00AB5AC9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Предложение: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Следует внести необходимые изменения в 6.1.</w:t>
            </w:r>
          </w:p>
          <w:p w14:paraId="53152DAB" w14:textId="1B0A046C" w:rsidR="00AB5AC9" w:rsidRPr="00360198" w:rsidRDefault="00AB5AC9" w:rsidP="003F6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Обоснование: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РФ соответствующие феде</w:t>
            </w:r>
            <w:r w:rsidR="001778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ральные подзаконные акты</w:t>
            </w:r>
          </w:p>
        </w:tc>
        <w:tc>
          <w:tcPr>
            <w:tcW w:w="3823" w:type="dxa"/>
          </w:tcPr>
          <w:p w14:paraId="6CD33411" w14:textId="60C5ABB8" w:rsidR="00AB5AC9" w:rsidRPr="00360198" w:rsidRDefault="004F2F99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</w:t>
            </w:r>
            <w:r w:rsidR="008B6444"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EAB237" w14:textId="461F5099" w:rsidR="00CA45C5" w:rsidRPr="00360198" w:rsidRDefault="00CA45C5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Имеет </w:t>
            </w:r>
            <w:proofErr w:type="gramStart"/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место  «</w:t>
            </w:r>
            <w:proofErr w:type="gramEnd"/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смешение» понятий, а именно:</w:t>
            </w:r>
          </w:p>
          <w:p w14:paraId="65433EB7" w14:textId="77476E96" w:rsidR="008B6444" w:rsidRPr="002C2F0A" w:rsidRDefault="00CA45C5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1) «</w:t>
            </w:r>
            <w:r w:rsidRPr="003601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функциональные зоны</w:t>
            </w:r>
            <w:r w:rsidRPr="003601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», кото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рые выделяются на стадии разра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ботки Генерального плана</w:t>
            </w:r>
            <w:r w:rsidR="006A20C3"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(город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A20C3" w:rsidRPr="00360198">
              <w:rPr>
                <w:rFonts w:ascii="Times New Roman" w:hAnsi="Times New Roman" w:cs="Times New Roman"/>
                <w:sz w:val="24"/>
                <w:szCs w:val="24"/>
              </w:rPr>
              <w:t>ского или муниципального округа, городского или сельского поселе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A20C3" w:rsidRPr="00360198">
              <w:rPr>
                <w:rFonts w:ascii="Times New Roman" w:hAnsi="Times New Roman" w:cs="Times New Roman"/>
                <w:sz w:val="24"/>
                <w:szCs w:val="24"/>
              </w:rPr>
              <w:t>ния, населенного пункта).</w:t>
            </w:r>
          </w:p>
          <w:p w14:paraId="31AB69AC" w14:textId="03A76F0E" w:rsidR="006E1254" w:rsidRPr="00360198" w:rsidRDefault="006E1254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Приказом Минрегиона от 26 мая 2011г. №244 «Об утверждении Методи</w:t>
            </w:r>
            <w:r w:rsidR="003F6D8F"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>ческих рекомендаций по разра</w:t>
            </w:r>
            <w:r w:rsidR="003F6D8F"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>ботке проектов генеральных планов поселений и городских округов»,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раздел 3 Термины и определения:</w:t>
            </w:r>
          </w:p>
          <w:p w14:paraId="4292617D" w14:textId="6EC18562" w:rsidR="006E1254" w:rsidRPr="00360198" w:rsidRDefault="006E1254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« функциональные зоны</w:t>
            </w:r>
            <w:r w:rsidRPr="00360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зоны, для которых документами терри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ториального планирования опре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делены границы и функциональ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ное назначение».</w:t>
            </w:r>
          </w:p>
          <w:p w14:paraId="2119F033" w14:textId="009CC3C5" w:rsidR="003F6D8F" w:rsidRPr="00360198" w:rsidRDefault="003F6D8F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П.9.8.Приказа: : «К </w:t>
            </w:r>
            <w:hyperlink r:id="rId10" w:anchor="321" w:history="1">
              <w:r w:rsidRPr="0036019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функциональным зонам</w:t>
              </w:r>
            </w:hyperlink>
            <w:r w:rsidRPr="00360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могут</w:t>
            </w:r>
            <w:r w:rsidR="009737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быть отнесены общественно-деловые зоны, жилые зоны, рекреаци</w:t>
            </w:r>
            <w:r w:rsidRPr="00360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онные зоны, производственные</w:t>
            </w:r>
            <w:r w:rsidR="009737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коммунальные зоны, зоны инженерной и транспортной инфраструктур, зоны сельскохозяйственного использования, приго</w:t>
            </w:r>
            <w:r w:rsidRPr="00360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родные и иные функциональные зоны».</w:t>
            </w:r>
          </w:p>
          <w:p w14:paraId="66D162FA" w14:textId="6EA5C42B" w:rsidR="00CA45C5" w:rsidRPr="00360198" w:rsidRDefault="006A20C3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Положение о территориальном планировании включает в себя</w:t>
            </w:r>
            <w:r w:rsidR="006E1254"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разработку следующих показателей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, в тот числе:</w:t>
            </w:r>
          </w:p>
          <w:p w14:paraId="220D79E5" w14:textId="5B335DEA" w:rsidR="006A20C3" w:rsidRPr="00360198" w:rsidRDefault="006A20C3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- Параметры функциональных зон;</w:t>
            </w:r>
          </w:p>
          <w:p w14:paraId="7A0A122A" w14:textId="1B20A49E" w:rsidR="006A20C3" w:rsidRPr="00360198" w:rsidRDefault="006A20C3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- Баланс функциональных зон;</w:t>
            </w:r>
          </w:p>
          <w:p w14:paraId="7E831574" w14:textId="4E72D0B1" w:rsidR="006A20C3" w:rsidRPr="00360198" w:rsidRDefault="006A20C3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-Сведения о планируемых для размещения в функциональных зонах объектов федерального значения, 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объектах регионального значения, объектах местного зна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чения, за исключением линейных объектов</w:t>
            </w:r>
          </w:p>
          <w:p w14:paraId="5C1A6478" w14:textId="7843D40E" w:rsidR="008B6444" w:rsidRDefault="003F6D8F" w:rsidP="002C2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В раздел</w:t>
            </w:r>
            <w:r w:rsidR="004F2F99">
              <w:rPr>
                <w:rFonts w:ascii="Times New Roman" w:hAnsi="Times New Roman" w:cs="Times New Roman"/>
                <w:sz w:val="24"/>
                <w:szCs w:val="24"/>
              </w:rPr>
              <w:t>е 6.1. текста   редакции измене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ния к СП </w:t>
            </w:r>
            <w:proofErr w:type="gramStart"/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475  речь</w:t>
            </w:r>
            <w:proofErr w:type="gramEnd"/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идет л ) </w:t>
            </w:r>
            <w:r w:rsidR="00CA45C5"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«функциональны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A45C5"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CA45C5"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 парка» (п.6.1.1  )</w:t>
            </w:r>
            <w:r w:rsidR="003C219E"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,  состав и назначение которых совершенно иное. Территории парка могут объединять </w:t>
            </w:r>
            <w:r w:rsidR="003C219E" w:rsidRPr="00360198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функциональные зоны</w:t>
            </w:r>
            <w:r w:rsidR="002C2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19E" w:rsidRPr="00360198">
              <w:rPr>
                <w:rFonts w:ascii="Times New Roman" w:hAnsi="Times New Roman" w:cs="Times New Roman"/>
                <w:sz w:val="24"/>
                <w:szCs w:val="24"/>
              </w:rPr>
              <w:t>для массовых политических и культурно-развлекательных мероприятий, зрелищ, игр, детского отдыха с игровыми площадками, прогулок и тихих форм отдыха, спортивных занятий и хозяйственных участков.»</w:t>
            </w:r>
            <w:r w:rsidR="003A0547" w:rsidRPr="00360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85E05F" w14:textId="3C5C2E10" w:rsidR="00C02DCD" w:rsidRPr="00360198" w:rsidRDefault="00396D35" w:rsidP="00396D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Из нашей практики проектирова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ния следует, что необходим  воз</w:t>
            </w:r>
            <w:r w:rsidR="00FE41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 xml:space="preserve">врат в  «Стадии проектирования» так называемых </w:t>
            </w:r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предпроектных стадий, а именно: </w:t>
            </w:r>
            <w:proofErr w:type="spellStart"/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технико-эко</w:t>
            </w:r>
            <w:r w:rsidR="00FE41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>номмического</w:t>
            </w:r>
            <w:proofErr w:type="spellEnd"/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обоснования генерального плана (ТЭО), проекта застройки, </w:t>
            </w:r>
            <w:proofErr w:type="spellStart"/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>градобоснования</w:t>
            </w:r>
            <w:proofErr w:type="spellEnd"/>
            <w:r w:rsidRPr="00FE4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проектов</w:t>
            </w:r>
            <w:r w:rsidRPr="00FE4172">
              <w:rPr>
                <w:rFonts w:ascii="Times New Roman" w:hAnsi="Times New Roman" w:cs="Times New Roman"/>
                <w:sz w:val="24"/>
                <w:szCs w:val="24"/>
              </w:rPr>
              <w:t>,  которые последовательно отменялись вплоть до 2001г.</w:t>
            </w:r>
          </w:p>
        </w:tc>
      </w:tr>
      <w:tr w:rsidR="00360198" w:rsidRPr="00360198" w14:paraId="1E404CE5" w14:textId="77777777" w:rsidTr="00B15AA6">
        <w:tc>
          <w:tcPr>
            <w:tcW w:w="755" w:type="dxa"/>
            <w:gridSpan w:val="2"/>
          </w:tcPr>
          <w:p w14:paraId="5C6091CD" w14:textId="44570284" w:rsidR="0077704E" w:rsidRPr="00360198" w:rsidRDefault="0077704E" w:rsidP="00C71F61">
            <w:pPr>
              <w:jc w:val="both"/>
              <w:rPr>
                <w:szCs w:val="24"/>
              </w:rPr>
            </w:pPr>
            <w:r w:rsidRPr="00360198">
              <w:rPr>
                <w:szCs w:val="24"/>
              </w:rPr>
              <w:lastRenderedPageBreak/>
              <w:t>8</w:t>
            </w:r>
          </w:p>
        </w:tc>
        <w:tc>
          <w:tcPr>
            <w:tcW w:w="2184" w:type="dxa"/>
          </w:tcPr>
          <w:p w14:paraId="7FC64EF8" w14:textId="74B61670" w:rsidR="0077704E" w:rsidRPr="00360198" w:rsidRDefault="0077704E" w:rsidP="00C71F61">
            <w:pPr>
              <w:jc w:val="both"/>
              <w:rPr>
                <w:szCs w:val="24"/>
              </w:rPr>
            </w:pPr>
            <w:r w:rsidRPr="00360198">
              <w:rPr>
                <w:szCs w:val="24"/>
              </w:rPr>
              <w:t>Раздел 6</w:t>
            </w:r>
          </w:p>
        </w:tc>
        <w:tc>
          <w:tcPr>
            <w:tcW w:w="2929" w:type="dxa"/>
          </w:tcPr>
          <w:p w14:paraId="0887CF49" w14:textId="77777777" w:rsidR="0077704E" w:rsidRPr="00360198" w:rsidRDefault="0077704E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Беляев В.Л.</w:t>
            </w:r>
          </w:p>
          <w:p w14:paraId="75D076B4" w14:textId="5D27DC17" w:rsidR="0077704E" w:rsidRPr="00360198" w:rsidRDefault="0077704E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(НИУ «МГСУ»)</w:t>
            </w:r>
          </w:p>
        </w:tc>
        <w:tc>
          <w:tcPr>
            <w:tcW w:w="5159" w:type="dxa"/>
          </w:tcPr>
          <w:p w14:paraId="5D333D83" w14:textId="77777777" w:rsidR="0077704E" w:rsidRPr="00360198" w:rsidRDefault="0077704E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CBBEA8" w14:textId="0E0270E3" w:rsidR="0077704E" w:rsidRPr="00360198" w:rsidRDefault="0077704E" w:rsidP="003F6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Целесообразно привести в соответствие с зако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нодательством путем исключения либо изме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нения редакции требований, носящих правовой характер, в том числе касающихся использова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земельных участков парков (обязательное нормирование, формирование лесопарковых зеленых поясов, установление режимов </w:t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охраны/использования и др.)**. При этом сле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дует исключить необоснованное дублирование ФЗ и др. НПА.</w:t>
            </w:r>
          </w:p>
          <w:p w14:paraId="505DF45E" w14:textId="04882654" w:rsidR="0077704E" w:rsidRPr="00360198" w:rsidRDefault="0077704E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Целесообразно привести соответствующие тех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нические требования**</w:t>
            </w:r>
          </w:p>
          <w:p w14:paraId="14FDA088" w14:textId="6C328D6D" w:rsidR="00174065" w:rsidRPr="00360198" w:rsidRDefault="00174065" w:rsidP="0017406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** Аналогичного дополнения требует и соот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ветствующие части </w:t>
            </w: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разделов 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14:paraId="61044810" w14:textId="77777777" w:rsidR="00174065" w:rsidRPr="00360198" w:rsidRDefault="00174065" w:rsidP="00174065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66C5E9" w14:textId="5C91CBD7" w:rsidR="0077704E" w:rsidRPr="00360198" w:rsidRDefault="00174065" w:rsidP="001740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Обоснование:</w:t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184-ФЗ, 162-ФЗ, 384-ФЗ, ч.7 ст. 36 </w:t>
            </w:r>
            <w:proofErr w:type="spellStart"/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ГрК</w:t>
            </w:r>
            <w:proofErr w:type="spellEnd"/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РФ, ЛК и соответствующие подзакон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 акты 184-ФЗ, 162-ФЗ, 384-ФЗ</w:t>
            </w:r>
          </w:p>
        </w:tc>
        <w:tc>
          <w:tcPr>
            <w:tcW w:w="3823" w:type="dxa"/>
          </w:tcPr>
          <w:p w14:paraId="27E71E62" w14:textId="2ACB49E2" w:rsidR="00A03DB1" w:rsidRPr="00360198" w:rsidRDefault="004043B6" w:rsidP="00A03D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  <w:r w:rsidR="00A03DB1" w:rsidRPr="003601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0736CBF9" w14:textId="53DE27BC" w:rsidR="00AD6449" w:rsidRDefault="00A03DB1" w:rsidP="00A03DB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См. п.3</w:t>
            </w:r>
            <w:r w:rsidR="002C2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BCCBF" w14:textId="77777777" w:rsidR="00AD6449" w:rsidRDefault="00AD6449" w:rsidP="00A03DB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14:paraId="56C3527C" w14:textId="49190721" w:rsidR="00AD6449" w:rsidRPr="002C2F0A" w:rsidRDefault="00AD6449" w:rsidP="00FE417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360198" w:rsidRPr="00360198" w14:paraId="7A5A44DE" w14:textId="77777777" w:rsidTr="00B15AA6">
        <w:tc>
          <w:tcPr>
            <w:tcW w:w="755" w:type="dxa"/>
            <w:gridSpan w:val="2"/>
          </w:tcPr>
          <w:p w14:paraId="1EE46FA8" w14:textId="5B03C6F5" w:rsidR="00A954E7" w:rsidRPr="00360198" w:rsidRDefault="00A954E7" w:rsidP="00C71F61">
            <w:pPr>
              <w:jc w:val="both"/>
              <w:rPr>
                <w:szCs w:val="24"/>
              </w:rPr>
            </w:pPr>
            <w:r w:rsidRPr="00360198">
              <w:rPr>
                <w:szCs w:val="24"/>
              </w:rPr>
              <w:t>9</w:t>
            </w:r>
          </w:p>
        </w:tc>
        <w:tc>
          <w:tcPr>
            <w:tcW w:w="2184" w:type="dxa"/>
          </w:tcPr>
          <w:p w14:paraId="3C9C3F7F" w14:textId="3AF4959F" w:rsidR="00A954E7" w:rsidRPr="00360198" w:rsidRDefault="00A954E7" w:rsidP="00C71F61">
            <w:pPr>
              <w:jc w:val="both"/>
              <w:rPr>
                <w:szCs w:val="24"/>
              </w:rPr>
            </w:pPr>
            <w:r w:rsidRPr="00360198">
              <w:rPr>
                <w:szCs w:val="24"/>
              </w:rPr>
              <w:t>Раздел 7</w:t>
            </w:r>
          </w:p>
        </w:tc>
        <w:tc>
          <w:tcPr>
            <w:tcW w:w="2929" w:type="dxa"/>
          </w:tcPr>
          <w:p w14:paraId="541CCED3" w14:textId="77777777" w:rsidR="00A954E7" w:rsidRPr="00360198" w:rsidRDefault="00A954E7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Беляев В.Л.</w:t>
            </w:r>
          </w:p>
          <w:p w14:paraId="513CBF35" w14:textId="70375B3A" w:rsidR="00A954E7" w:rsidRPr="00360198" w:rsidRDefault="00A954E7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(НИУ «МГСУ»)</w:t>
            </w:r>
          </w:p>
        </w:tc>
        <w:tc>
          <w:tcPr>
            <w:tcW w:w="5159" w:type="dxa"/>
          </w:tcPr>
          <w:p w14:paraId="16B3B376" w14:textId="77777777" w:rsidR="00A954E7" w:rsidRPr="00360198" w:rsidRDefault="00A954E7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Предложение:</w:t>
            </w:r>
          </w:p>
          <w:p w14:paraId="071B7689" w14:textId="6E6EC043" w:rsidR="00A954E7" w:rsidRPr="00360198" w:rsidRDefault="00A954E7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Целесообразно привести в соответствие с зако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нодательством путем исключения либо изме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нения редакции требований, носящих правовой характер, в том числе касающихся использова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земельных участков парков (обязательное нормирование, формирование лесопарковых зеленых поясов, установление режимов охраны/использования и др.)**. При этом сле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дует исключить необоснованное дублирование ФЗ и др. НПА.</w:t>
            </w:r>
          </w:p>
          <w:p w14:paraId="439F1A4B" w14:textId="5B6F2B89" w:rsidR="00A954E7" w:rsidRPr="00360198" w:rsidRDefault="00A954E7" w:rsidP="003F6D8F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Целесообразно привести соответствующие тех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нические требования**</w:t>
            </w:r>
          </w:p>
          <w:p w14:paraId="7C3DACCE" w14:textId="193976C7" w:rsidR="00A954E7" w:rsidRPr="00360198" w:rsidRDefault="00A954E7" w:rsidP="003F6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** Аналогичного дополнения требует и соот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ветствующие части </w:t>
            </w: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разделов 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5, 6, </w:t>
            </w: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22802674" w14:textId="1D03554F" w:rsidR="00A954E7" w:rsidRPr="00360198" w:rsidRDefault="00A954E7" w:rsidP="006F6A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Обоснование:</w:t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184-ФЗ, 162-ФЗ, 384-ФЗ, ч.7 ст. 36 </w:t>
            </w:r>
            <w:proofErr w:type="spellStart"/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ГрК</w:t>
            </w:r>
            <w:proofErr w:type="spellEnd"/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РФ, ЛК и соответствующие подзакон</w:t>
            </w:r>
            <w:r w:rsidR="003F6D8F"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60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 акты 184-ФЗ, 162-ФЗ, 384-ФЗ.</w:t>
            </w:r>
          </w:p>
        </w:tc>
        <w:tc>
          <w:tcPr>
            <w:tcW w:w="3823" w:type="dxa"/>
          </w:tcPr>
          <w:p w14:paraId="0422E8B5" w14:textId="0CA73FD3" w:rsidR="00A954E7" w:rsidRDefault="005805A5" w:rsidP="00FE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</w:p>
          <w:p w14:paraId="1A3AD229" w14:textId="77777777" w:rsidR="00AD6449" w:rsidRDefault="00AD6449" w:rsidP="00A03DB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14:paraId="294FED95" w14:textId="33CBA273" w:rsidR="00AD6449" w:rsidRPr="00360198" w:rsidRDefault="00AD6449" w:rsidP="00FE417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98" w:rsidRPr="00360198" w14:paraId="1DA49710" w14:textId="77777777" w:rsidTr="00B15AA6">
        <w:tc>
          <w:tcPr>
            <w:tcW w:w="755" w:type="dxa"/>
            <w:gridSpan w:val="2"/>
          </w:tcPr>
          <w:p w14:paraId="116E7115" w14:textId="335520A3" w:rsidR="00CE7EBC" w:rsidRPr="00360198" w:rsidRDefault="00CE7EBC" w:rsidP="00C71F61">
            <w:pPr>
              <w:jc w:val="both"/>
              <w:rPr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4" w:type="dxa"/>
          </w:tcPr>
          <w:p w14:paraId="54F4FB15" w14:textId="63D1CCAD" w:rsidR="00CE7EBC" w:rsidRPr="00360198" w:rsidRDefault="00CE7EBC" w:rsidP="00C71F61">
            <w:pPr>
              <w:jc w:val="both"/>
              <w:rPr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8.1 Инженерная подготовка</w:t>
            </w:r>
          </w:p>
        </w:tc>
        <w:tc>
          <w:tcPr>
            <w:tcW w:w="2929" w:type="dxa"/>
          </w:tcPr>
          <w:p w14:paraId="02A60349" w14:textId="77777777" w:rsidR="00CE7EBC" w:rsidRPr="00360198" w:rsidRDefault="00CE7EBC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Беляев В.Л.</w:t>
            </w:r>
          </w:p>
          <w:p w14:paraId="55514745" w14:textId="35D8B35B" w:rsidR="00CE7EBC" w:rsidRPr="00360198" w:rsidRDefault="00CE7EBC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(НИУ «МГСУ»)</w:t>
            </w:r>
          </w:p>
        </w:tc>
        <w:tc>
          <w:tcPr>
            <w:tcW w:w="5159" w:type="dxa"/>
          </w:tcPr>
          <w:p w14:paraId="55656780" w14:textId="5B1DE671" w:rsidR="00CE7EBC" w:rsidRPr="00360198" w:rsidRDefault="00CE7EBC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Замечания: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разграничение требо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ваний применительно к планировочному и ло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кальному уровню (как и в иных разделах, см. 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выше), допущена коллизия с инженерными изысканиями.</w:t>
            </w:r>
          </w:p>
          <w:p w14:paraId="2E40883F" w14:textId="259555C3" w:rsidR="00CE7EBC" w:rsidRPr="00360198" w:rsidRDefault="00CE7EBC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Предложение: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выделение требо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ваний для планировочного уровня, имея в виду, что схема вертикальной планировки террито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рии, инженерной подготовки и инженерной защиты территории может подготавливаться в составе ППТ в отдельных (по сути исключи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тельных) случаях, а также учитывая требования СП 47 и СП 438 Требования для локального уровня целесообразно исключить (см. выше).</w:t>
            </w:r>
          </w:p>
          <w:p w14:paraId="2A27F876" w14:textId="7CB79E31" w:rsidR="00CE7EBC" w:rsidRPr="00360198" w:rsidRDefault="00CE7EBC" w:rsidP="003F6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Обоснование: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Ст. 42 </w:t>
            </w:r>
            <w:proofErr w:type="spellStart"/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823" w:type="dxa"/>
          </w:tcPr>
          <w:p w14:paraId="2B3CBEAE" w14:textId="77777777" w:rsidR="00CE7EBC" w:rsidRPr="00360198" w:rsidRDefault="00CE7EBC" w:rsidP="003F6D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частично.</w:t>
            </w:r>
          </w:p>
          <w:p w14:paraId="546BDCDF" w14:textId="2F7A8580" w:rsidR="00CE7EBC" w:rsidRPr="00360198" w:rsidRDefault="00CE7EBC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Состав разделов относительно действующей редакции не ме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нялся, в 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частности, раздел 8.1 Ин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женерная подготовка.</w:t>
            </w:r>
          </w:p>
          <w:p w14:paraId="490531AD" w14:textId="26477694" w:rsidR="00CE7EBC" w:rsidRPr="00360198" w:rsidRDefault="00CE7EBC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Отдельные положения раздела значительно сокращены по срав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нению с действующей редакцией свода правил.</w:t>
            </w:r>
          </w:p>
          <w:p w14:paraId="674F8B71" w14:textId="77777777" w:rsidR="00CE7EBC" w:rsidRPr="00360198" w:rsidRDefault="00CE7EBC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Пункт 8.1.1.1 уточнен с учетом предложений эксперта, в т.ч. включена ссылка на СП 317.1325800, как для локального уровня.</w:t>
            </w:r>
          </w:p>
          <w:p w14:paraId="71A566D5" w14:textId="2C6D840F" w:rsidR="00CE7EBC" w:rsidRPr="00360198" w:rsidRDefault="00CE7EBC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Раздел 5 дополнен пунктом</w:t>
            </w:r>
            <w:r w:rsidR="00213B8D">
              <w:rPr>
                <w:rFonts w:ascii="Times New Roman" w:hAnsi="Times New Roman" w:cs="Times New Roman"/>
                <w:sz w:val="24"/>
                <w:szCs w:val="24"/>
              </w:rPr>
              <w:t xml:space="preserve"> в ча</w:t>
            </w:r>
            <w:r w:rsidR="001778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213B8D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06644D">
              <w:rPr>
                <w:rFonts w:ascii="Times New Roman" w:hAnsi="Times New Roman" w:cs="Times New Roman"/>
                <w:sz w:val="24"/>
                <w:szCs w:val="24"/>
              </w:rPr>
              <w:t>инженерных изысканий на планировочном уровне</w:t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E40B2E" w14:textId="77777777" w:rsidR="00CE7EBC" w:rsidRDefault="00CE7EBC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«5.19 </w:t>
            </w:r>
            <w:r w:rsidRPr="003601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Выполнение инженерных изысканий при изучении при</w:t>
            </w:r>
            <w:r w:rsidR="003F6D8F" w:rsidRPr="003601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softHyphen/>
            </w:r>
            <w:r w:rsidRPr="003601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родных условий и факторов техногенного воздействия на зе</w:t>
            </w:r>
            <w:r w:rsidR="003F6D8F" w:rsidRPr="003601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softHyphen/>
            </w:r>
            <w:r w:rsidRPr="003601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мельных участках для размеще</w:t>
            </w:r>
            <w:r w:rsidR="003F6D8F" w:rsidRPr="003601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softHyphen/>
            </w:r>
            <w:r w:rsidRPr="003601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ния парка предусматриваются по СП 47.13330, СП 317.1325800, </w:t>
            </w: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>СП 438.1325800</w:t>
            </w:r>
            <w:r w:rsidRPr="0036019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601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СП 482.1325800, СП 502.1325800.»</w:t>
            </w:r>
          </w:p>
          <w:p w14:paraId="4C0C9B67" w14:textId="2C1324B7" w:rsidR="00BD2E78" w:rsidRDefault="00646E2E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13B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Введены уточнения в пункты 8.1.1.3, 8.1.1.4</w:t>
            </w:r>
            <w:r w:rsidR="00213B8D" w:rsidRPr="00213B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664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="00213B8D" w:rsidRPr="00213B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 части </w:t>
            </w:r>
            <w:r w:rsidR="000664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реализа</w:t>
            </w:r>
            <w:r w:rsidR="001778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softHyphen/>
            </w:r>
            <w:r w:rsidR="000664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ции мероприятий по </w:t>
            </w:r>
            <w:r w:rsidR="00E409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защите от подтоплений и эрозионных на ло</w:t>
            </w:r>
            <w:r w:rsidR="001778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softHyphen/>
            </w:r>
            <w:r w:rsidR="00E409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кальном уровне – отдельных участках </w:t>
            </w:r>
            <w:r w:rsidR="006F3F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="00E409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 необходимости</w:t>
            </w:r>
            <w:r w:rsidR="006F3F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размещения на них</w:t>
            </w:r>
            <w:r w:rsidR="001D20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6F3F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отдельных объектов капитального строитель</w:t>
            </w:r>
            <w:r w:rsidR="001778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softHyphen/>
            </w:r>
            <w:r w:rsidR="006F3F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ства</w:t>
            </w:r>
            <w:r w:rsidR="00BD2E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в том </w:t>
            </w:r>
            <w:proofErr w:type="spellStart"/>
            <w:r w:rsidR="00BD2E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чиссе</w:t>
            </w:r>
            <w:proofErr w:type="spellEnd"/>
            <w:r w:rsidR="00BD2E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</w:t>
            </w:r>
          </w:p>
          <w:p w14:paraId="5496B269" w14:textId="579901B8" w:rsidR="006F3F62" w:rsidRDefault="00BD2E78" w:rsidP="00BD2E7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«8</w:t>
            </w:r>
            <w:r w:rsidRPr="00BD2E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.1.1.3 </w:t>
            </w:r>
            <w:r w:rsidR="006F3F62" w:rsidRPr="00BD2E78">
              <w:rPr>
                <w:rFonts w:ascii="Times New Roman" w:hAnsi="Times New Roman"/>
                <w:b/>
                <w:bCs/>
                <w:sz w:val="24"/>
                <w:szCs w:val="24"/>
              </w:rPr>
              <w:t>При наличии подтопля</w:t>
            </w:r>
            <w:r w:rsidR="0017788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F3F62" w:rsidRPr="00BD2E78">
              <w:rPr>
                <w:rFonts w:ascii="Times New Roman" w:hAnsi="Times New Roman"/>
                <w:b/>
                <w:bCs/>
                <w:sz w:val="24"/>
                <w:szCs w:val="24"/>
              </w:rPr>
              <w:t>емых участков территорий в парках их защита от</w:t>
            </w:r>
            <w:r w:rsidR="006F3F62" w:rsidRPr="00BD2E78">
              <w:rPr>
                <w:rFonts w:ascii="Times New Roman" w:hAnsi="Times New Roman"/>
                <w:sz w:val="24"/>
                <w:szCs w:val="24"/>
              </w:rPr>
              <w:t xml:space="preserve"> подтопле</w:t>
            </w:r>
            <w:r w:rsidR="0017788B">
              <w:rPr>
                <w:rFonts w:ascii="Times New Roman" w:hAnsi="Times New Roman"/>
                <w:sz w:val="24"/>
                <w:szCs w:val="24"/>
              </w:rPr>
              <w:softHyphen/>
            </w:r>
            <w:r w:rsidR="006F3F62" w:rsidRPr="00BD2E78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я…».</w:t>
            </w:r>
          </w:p>
          <w:p w14:paraId="5A738AE7" w14:textId="7A670AEC" w:rsidR="0071427E" w:rsidRPr="00213B8D" w:rsidRDefault="001D20DF" w:rsidP="00FE417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 w:rsidRPr="001D2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8.1.1.4 </w:t>
            </w:r>
            <w:r w:rsidRPr="001D20DF">
              <w:rPr>
                <w:rFonts w:ascii="Times New Roman" w:hAnsi="Times New Roman"/>
                <w:b/>
                <w:bCs/>
                <w:sz w:val="24"/>
                <w:szCs w:val="24"/>
              </w:rPr>
              <w:t>На участках действия эрозионных процессов с образо</w:t>
            </w:r>
            <w:r w:rsidR="0017788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Pr="001D20DF">
              <w:rPr>
                <w:rFonts w:ascii="Times New Roman" w:hAnsi="Times New Roman"/>
                <w:b/>
                <w:bCs/>
                <w:sz w:val="24"/>
                <w:szCs w:val="24"/>
              </w:rPr>
              <w:t>ванием оврагов</w:t>
            </w:r>
            <w:r w:rsidRPr="001D20DF">
              <w:rPr>
                <w:rFonts w:ascii="Times New Roman" w:hAnsi="Times New Roman"/>
                <w:sz w:val="24"/>
                <w:szCs w:val="24"/>
              </w:rPr>
              <w:t xml:space="preserve"> на территории парков…»</w:t>
            </w:r>
          </w:p>
        </w:tc>
      </w:tr>
      <w:tr w:rsidR="00AB203D" w:rsidRPr="00360198" w14:paraId="4A172CCE" w14:textId="77777777" w:rsidTr="00B15AA6">
        <w:tc>
          <w:tcPr>
            <w:tcW w:w="755" w:type="dxa"/>
            <w:gridSpan w:val="2"/>
          </w:tcPr>
          <w:p w14:paraId="78B2A6A1" w14:textId="6049614D" w:rsidR="00AB203D" w:rsidRPr="00360198" w:rsidRDefault="00AB203D" w:rsidP="00C71F61">
            <w:pPr>
              <w:jc w:val="both"/>
              <w:rPr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84" w:type="dxa"/>
          </w:tcPr>
          <w:p w14:paraId="7A269DBD" w14:textId="77777777" w:rsidR="00AB203D" w:rsidRPr="00360198" w:rsidRDefault="00AB203D" w:rsidP="003F6D8F">
            <w:pPr>
              <w:tabs>
                <w:tab w:val="left" w:pos="6804"/>
              </w:tabs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 xml:space="preserve">В целом </w:t>
            </w:r>
          </w:p>
          <w:p w14:paraId="78AF5716" w14:textId="367E428A" w:rsidR="00AB203D" w:rsidRPr="00360198" w:rsidRDefault="00AB203D" w:rsidP="00C71F61">
            <w:pPr>
              <w:jc w:val="both"/>
              <w:rPr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по документу</w:t>
            </w:r>
          </w:p>
        </w:tc>
        <w:tc>
          <w:tcPr>
            <w:tcW w:w="2929" w:type="dxa"/>
          </w:tcPr>
          <w:p w14:paraId="5EEB231C" w14:textId="77777777" w:rsidR="00973771" w:rsidRPr="00360198" w:rsidRDefault="00973771" w:rsidP="00973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Беляев В.Л.</w:t>
            </w:r>
          </w:p>
          <w:p w14:paraId="79ACD6B5" w14:textId="7DAECDA6" w:rsidR="00AB203D" w:rsidRPr="00360198" w:rsidRDefault="00973771" w:rsidP="00973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(НИУ «МГСУ»)</w:t>
            </w:r>
          </w:p>
        </w:tc>
        <w:tc>
          <w:tcPr>
            <w:tcW w:w="5159" w:type="dxa"/>
          </w:tcPr>
          <w:p w14:paraId="76B5D75C" w14:textId="51CC0470" w:rsidR="00AB203D" w:rsidRPr="00360198" w:rsidRDefault="00AB203D" w:rsidP="003F6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* В соответствующих разделах проектируемых изменений СП 475 целесообразно с учетом ми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ровой практики и СП 473 привести требования по увеличению спектра полностью или ча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стично размещаемых в подземном простран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стве объектов, включая например актуальные объекты ГО (как вариант в формате объектов двойного назначения), автостоянки, обще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ственные туалеты, а также по расширению спектра основных и специальных видов инже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нерных изысканий (включая инженерно-геоло</w:t>
            </w:r>
            <w:r w:rsidR="003F6D8F" w:rsidRPr="003601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гические изыскания).</w:t>
            </w:r>
          </w:p>
        </w:tc>
        <w:tc>
          <w:tcPr>
            <w:tcW w:w="3823" w:type="dxa"/>
          </w:tcPr>
          <w:p w14:paraId="0892D47D" w14:textId="441AAC92" w:rsidR="005805A5" w:rsidRDefault="00A03DB1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805A5">
              <w:rPr>
                <w:rFonts w:ascii="Times New Roman" w:hAnsi="Times New Roman" w:cs="Times New Roman"/>
                <w:b/>
                <w:sz w:val="24"/>
                <w:szCs w:val="24"/>
              </w:rPr>
              <w:t>ринято частично</w:t>
            </w:r>
          </w:p>
          <w:p w14:paraId="2BA14964" w14:textId="30A36CD4" w:rsidR="00AB203D" w:rsidRPr="00360198" w:rsidRDefault="00AB203D" w:rsidP="003F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в части возможности размещения подземных туалетов – по заданию на проектирование; текст включен в пункт 6.3.18:</w:t>
            </w:r>
          </w:p>
          <w:p w14:paraId="447A62AC" w14:textId="77777777" w:rsidR="00AB203D" w:rsidRDefault="00AB203D" w:rsidP="00411DC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1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01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60198">
              <w:rPr>
                <w:rFonts w:ascii="Times New Roman" w:hAnsi="Times New Roman"/>
                <w:b/>
                <w:sz w:val="24"/>
                <w:szCs w:val="24"/>
              </w:rPr>
              <w:t>ри размещении общественных туалетов в подземном простран</w:t>
            </w:r>
            <w:r w:rsidR="003F6D8F" w:rsidRPr="0036019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360198">
              <w:rPr>
                <w:rFonts w:ascii="Times New Roman" w:hAnsi="Times New Roman"/>
                <w:b/>
                <w:sz w:val="24"/>
                <w:szCs w:val="24"/>
              </w:rPr>
              <w:t>стве – учитывать СП 473.1325800</w:t>
            </w:r>
            <w:r w:rsidRPr="00360198">
              <w:rPr>
                <w:rFonts w:ascii="Times New Roman" w:hAnsi="Times New Roman"/>
                <w:sz w:val="24"/>
                <w:szCs w:val="24"/>
              </w:rPr>
              <w:t>.».</w:t>
            </w:r>
          </w:p>
          <w:p w14:paraId="3913DD22" w14:textId="5E1AF106" w:rsidR="00192EB1" w:rsidRPr="00192EB1" w:rsidRDefault="00192EB1" w:rsidP="00192EB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14:paraId="513DEC51" w14:textId="77777777" w:rsidR="00192EB1" w:rsidRPr="001904A3" w:rsidRDefault="00192EB1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5461822B" w14:textId="77777777" w:rsidR="00FE4172" w:rsidRPr="001904A3" w:rsidRDefault="00FE4172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sectPr w:rsidR="00FE4172" w:rsidRPr="001904A3" w:rsidSect="00BE5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85C"/>
    <w:multiLevelType w:val="hybridMultilevel"/>
    <w:tmpl w:val="A2EE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7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15A0C"/>
    <w:rsid w:val="00020A62"/>
    <w:rsid w:val="00021378"/>
    <w:rsid w:val="0002155A"/>
    <w:rsid w:val="000234BE"/>
    <w:rsid w:val="00026B88"/>
    <w:rsid w:val="00031535"/>
    <w:rsid w:val="00033EA3"/>
    <w:rsid w:val="00042DE0"/>
    <w:rsid w:val="00045860"/>
    <w:rsid w:val="00050448"/>
    <w:rsid w:val="000526D5"/>
    <w:rsid w:val="00052B25"/>
    <w:rsid w:val="00053C56"/>
    <w:rsid w:val="00055266"/>
    <w:rsid w:val="00056A8D"/>
    <w:rsid w:val="00057798"/>
    <w:rsid w:val="000662AE"/>
    <w:rsid w:val="0006644D"/>
    <w:rsid w:val="000705ED"/>
    <w:rsid w:val="00070CE5"/>
    <w:rsid w:val="000720D6"/>
    <w:rsid w:val="00073A16"/>
    <w:rsid w:val="00073D95"/>
    <w:rsid w:val="000919EF"/>
    <w:rsid w:val="000923B8"/>
    <w:rsid w:val="000A01AC"/>
    <w:rsid w:val="000A1EA3"/>
    <w:rsid w:val="000B0787"/>
    <w:rsid w:val="000B547D"/>
    <w:rsid w:val="000B5FBB"/>
    <w:rsid w:val="000C25F6"/>
    <w:rsid w:val="000C27E0"/>
    <w:rsid w:val="000C4A78"/>
    <w:rsid w:val="000C4CF5"/>
    <w:rsid w:val="000C5B1F"/>
    <w:rsid w:val="000D5640"/>
    <w:rsid w:val="000D63EB"/>
    <w:rsid w:val="000E1DF5"/>
    <w:rsid w:val="000E5A50"/>
    <w:rsid w:val="000E724B"/>
    <w:rsid w:val="000E7629"/>
    <w:rsid w:val="000E79AC"/>
    <w:rsid w:val="000F16C3"/>
    <w:rsid w:val="000F3B24"/>
    <w:rsid w:val="00102419"/>
    <w:rsid w:val="00103C88"/>
    <w:rsid w:val="001079BA"/>
    <w:rsid w:val="00110CCD"/>
    <w:rsid w:val="001129F5"/>
    <w:rsid w:val="0011485F"/>
    <w:rsid w:val="00122AA4"/>
    <w:rsid w:val="001250C7"/>
    <w:rsid w:val="00132B55"/>
    <w:rsid w:val="001365AC"/>
    <w:rsid w:val="00141955"/>
    <w:rsid w:val="0014275E"/>
    <w:rsid w:val="00142AC0"/>
    <w:rsid w:val="00143B4A"/>
    <w:rsid w:val="00143BBA"/>
    <w:rsid w:val="001449FC"/>
    <w:rsid w:val="0014763A"/>
    <w:rsid w:val="0015207B"/>
    <w:rsid w:val="001604D6"/>
    <w:rsid w:val="00161D4C"/>
    <w:rsid w:val="0016361F"/>
    <w:rsid w:val="00163FB4"/>
    <w:rsid w:val="00164666"/>
    <w:rsid w:val="0016591D"/>
    <w:rsid w:val="00165F0D"/>
    <w:rsid w:val="0016713C"/>
    <w:rsid w:val="00170B43"/>
    <w:rsid w:val="0017345A"/>
    <w:rsid w:val="00174065"/>
    <w:rsid w:val="00174384"/>
    <w:rsid w:val="00174FEF"/>
    <w:rsid w:val="0017788B"/>
    <w:rsid w:val="00183351"/>
    <w:rsid w:val="00183BD2"/>
    <w:rsid w:val="001864E3"/>
    <w:rsid w:val="00187C2B"/>
    <w:rsid w:val="001904A3"/>
    <w:rsid w:val="00192EB1"/>
    <w:rsid w:val="00194BC6"/>
    <w:rsid w:val="00195831"/>
    <w:rsid w:val="001967DA"/>
    <w:rsid w:val="0019724D"/>
    <w:rsid w:val="001A3A77"/>
    <w:rsid w:val="001A48A4"/>
    <w:rsid w:val="001A504F"/>
    <w:rsid w:val="001A5CAA"/>
    <w:rsid w:val="001A63D0"/>
    <w:rsid w:val="001B1A01"/>
    <w:rsid w:val="001B57DB"/>
    <w:rsid w:val="001B6B00"/>
    <w:rsid w:val="001C234D"/>
    <w:rsid w:val="001D20DF"/>
    <w:rsid w:val="001D2270"/>
    <w:rsid w:val="001E196D"/>
    <w:rsid w:val="001E7CF2"/>
    <w:rsid w:val="001F08EA"/>
    <w:rsid w:val="001F3449"/>
    <w:rsid w:val="00210602"/>
    <w:rsid w:val="002114E4"/>
    <w:rsid w:val="0021164D"/>
    <w:rsid w:val="002130BD"/>
    <w:rsid w:val="00213B8D"/>
    <w:rsid w:val="00215648"/>
    <w:rsid w:val="00216C95"/>
    <w:rsid w:val="00220946"/>
    <w:rsid w:val="00222A5A"/>
    <w:rsid w:val="002247D2"/>
    <w:rsid w:val="002351DC"/>
    <w:rsid w:val="00237086"/>
    <w:rsid w:val="00244782"/>
    <w:rsid w:val="00244A5B"/>
    <w:rsid w:val="00245631"/>
    <w:rsid w:val="002473B8"/>
    <w:rsid w:val="00247B18"/>
    <w:rsid w:val="002563E7"/>
    <w:rsid w:val="002610EB"/>
    <w:rsid w:val="00261F4B"/>
    <w:rsid w:val="00263A49"/>
    <w:rsid w:val="00265459"/>
    <w:rsid w:val="002673EB"/>
    <w:rsid w:val="002715AC"/>
    <w:rsid w:val="00271DA2"/>
    <w:rsid w:val="00272E67"/>
    <w:rsid w:val="00277FAB"/>
    <w:rsid w:val="00281593"/>
    <w:rsid w:val="002821DE"/>
    <w:rsid w:val="002825E4"/>
    <w:rsid w:val="00283DDB"/>
    <w:rsid w:val="00283E6B"/>
    <w:rsid w:val="00293CA6"/>
    <w:rsid w:val="002973CA"/>
    <w:rsid w:val="002A0AB2"/>
    <w:rsid w:val="002A2016"/>
    <w:rsid w:val="002A74C6"/>
    <w:rsid w:val="002B3EF1"/>
    <w:rsid w:val="002B6339"/>
    <w:rsid w:val="002C0D4D"/>
    <w:rsid w:val="002C0F81"/>
    <w:rsid w:val="002C23B1"/>
    <w:rsid w:val="002C2F0A"/>
    <w:rsid w:val="002C3ED6"/>
    <w:rsid w:val="002C4668"/>
    <w:rsid w:val="002C59FB"/>
    <w:rsid w:val="002D0E6A"/>
    <w:rsid w:val="002D5D3E"/>
    <w:rsid w:val="002D7918"/>
    <w:rsid w:val="002E01D9"/>
    <w:rsid w:val="002E1B2D"/>
    <w:rsid w:val="002E4BCD"/>
    <w:rsid w:val="002F238B"/>
    <w:rsid w:val="002F2808"/>
    <w:rsid w:val="002F303C"/>
    <w:rsid w:val="002F33DB"/>
    <w:rsid w:val="002F574E"/>
    <w:rsid w:val="003014B6"/>
    <w:rsid w:val="0030310C"/>
    <w:rsid w:val="00304FF0"/>
    <w:rsid w:val="00306A1B"/>
    <w:rsid w:val="0031500B"/>
    <w:rsid w:val="003174FC"/>
    <w:rsid w:val="0032371B"/>
    <w:rsid w:val="003251B9"/>
    <w:rsid w:val="003308E8"/>
    <w:rsid w:val="003440DD"/>
    <w:rsid w:val="00353FBB"/>
    <w:rsid w:val="00360198"/>
    <w:rsid w:val="00360321"/>
    <w:rsid w:val="00360DBC"/>
    <w:rsid w:val="0036676A"/>
    <w:rsid w:val="00373672"/>
    <w:rsid w:val="00380BD1"/>
    <w:rsid w:val="0038534F"/>
    <w:rsid w:val="00385FAC"/>
    <w:rsid w:val="003918AA"/>
    <w:rsid w:val="0039502A"/>
    <w:rsid w:val="00396D35"/>
    <w:rsid w:val="003A0547"/>
    <w:rsid w:val="003A06D5"/>
    <w:rsid w:val="003A076A"/>
    <w:rsid w:val="003A46A6"/>
    <w:rsid w:val="003B1A78"/>
    <w:rsid w:val="003B38FE"/>
    <w:rsid w:val="003B4366"/>
    <w:rsid w:val="003C219E"/>
    <w:rsid w:val="003C3521"/>
    <w:rsid w:val="003C7C21"/>
    <w:rsid w:val="003D0487"/>
    <w:rsid w:val="003D0A80"/>
    <w:rsid w:val="003D295A"/>
    <w:rsid w:val="003D561F"/>
    <w:rsid w:val="003E15DC"/>
    <w:rsid w:val="003E1A3C"/>
    <w:rsid w:val="003E2569"/>
    <w:rsid w:val="003E3E1C"/>
    <w:rsid w:val="003E6271"/>
    <w:rsid w:val="003F0D15"/>
    <w:rsid w:val="003F4DFC"/>
    <w:rsid w:val="003F5D5D"/>
    <w:rsid w:val="003F6D8F"/>
    <w:rsid w:val="003F7A89"/>
    <w:rsid w:val="00401D0C"/>
    <w:rsid w:val="00402F62"/>
    <w:rsid w:val="004043B6"/>
    <w:rsid w:val="00404E54"/>
    <w:rsid w:val="0040678B"/>
    <w:rsid w:val="00410382"/>
    <w:rsid w:val="00411277"/>
    <w:rsid w:val="00411A77"/>
    <w:rsid w:val="00411DC4"/>
    <w:rsid w:val="00417706"/>
    <w:rsid w:val="00417DE3"/>
    <w:rsid w:val="00424FC3"/>
    <w:rsid w:val="00426BA4"/>
    <w:rsid w:val="004274F5"/>
    <w:rsid w:val="00427C8E"/>
    <w:rsid w:val="00430590"/>
    <w:rsid w:val="00434E29"/>
    <w:rsid w:val="0043523C"/>
    <w:rsid w:val="00440194"/>
    <w:rsid w:val="00441A22"/>
    <w:rsid w:val="0044253C"/>
    <w:rsid w:val="00443B04"/>
    <w:rsid w:val="004502D4"/>
    <w:rsid w:val="0045174F"/>
    <w:rsid w:val="00451A88"/>
    <w:rsid w:val="00454887"/>
    <w:rsid w:val="0046093C"/>
    <w:rsid w:val="00461AD2"/>
    <w:rsid w:val="0046218A"/>
    <w:rsid w:val="004629CB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96CF2"/>
    <w:rsid w:val="004A0CB1"/>
    <w:rsid w:val="004A2801"/>
    <w:rsid w:val="004A7070"/>
    <w:rsid w:val="004C0AF6"/>
    <w:rsid w:val="004C1032"/>
    <w:rsid w:val="004C10B5"/>
    <w:rsid w:val="004C1AEF"/>
    <w:rsid w:val="004C20D6"/>
    <w:rsid w:val="004C62B8"/>
    <w:rsid w:val="004D184E"/>
    <w:rsid w:val="004D288C"/>
    <w:rsid w:val="004D3A2D"/>
    <w:rsid w:val="004D668B"/>
    <w:rsid w:val="004E7A01"/>
    <w:rsid w:val="004F2027"/>
    <w:rsid w:val="004F2F99"/>
    <w:rsid w:val="004F5B54"/>
    <w:rsid w:val="00501F7D"/>
    <w:rsid w:val="005040D7"/>
    <w:rsid w:val="00511572"/>
    <w:rsid w:val="00513133"/>
    <w:rsid w:val="005158D0"/>
    <w:rsid w:val="00521A9C"/>
    <w:rsid w:val="00524862"/>
    <w:rsid w:val="00526ECE"/>
    <w:rsid w:val="005324F1"/>
    <w:rsid w:val="0054045D"/>
    <w:rsid w:val="005435D7"/>
    <w:rsid w:val="0054601C"/>
    <w:rsid w:val="00553047"/>
    <w:rsid w:val="005609D9"/>
    <w:rsid w:val="0056435B"/>
    <w:rsid w:val="00564547"/>
    <w:rsid w:val="005679ED"/>
    <w:rsid w:val="00571FAC"/>
    <w:rsid w:val="00574340"/>
    <w:rsid w:val="00577675"/>
    <w:rsid w:val="00580190"/>
    <w:rsid w:val="005805A5"/>
    <w:rsid w:val="0058147C"/>
    <w:rsid w:val="00587052"/>
    <w:rsid w:val="0059141C"/>
    <w:rsid w:val="00593D79"/>
    <w:rsid w:val="00594D55"/>
    <w:rsid w:val="00597F37"/>
    <w:rsid w:val="005A1732"/>
    <w:rsid w:val="005A279E"/>
    <w:rsid w:val="005A467C"/>
    <w:rsid w:val="005A4CA8"/>
    <w:rsid w:val="005A5E28"/>
    <w:rsid w:val="005B22AA"/>
    <w:rsid w:val="005B5FFA"/>
    <w:rsid w:val="005C1471"/>
    <w:rsid w:val="005C2DA7"/>
    <w:rsid w:val="005C5AC7"/>
    <w:rsid w:val="005C7DE8"/>
    <w:rsid w:val="005D0138"/>
    <w:rsid w:val="005D1090"/>
    <w:rsid w:val="005D688A"/>
    <w:rsid w:val="005E1CAC"/>
    <w:rsid w:val="005E3120"/>
    <w:rsid w:val="005E3E2D"/>
    <w:rsid w:val="005E5D61"/>
    <w:rsid w:val="005F13EB"/>
    <w:rsid w:val="005F2EDB"/>
    <w:rsid w:val="005F2F3D"/>
    <w:rsid w:val="005F39D3"/>
    <w:rsid w:val="005F3E3C"/>
    <w:rsid w:val="005F4069"/>
    <w:rsid w:val="005F689A"/>
    <w:rsid w:val="00600536"/>
    <w:rsid w:val="00600BD6"/>
    <w:rsid w:val="006014E3"/>
    <w:rsid w:val="00602F64"/>
    <w:rsid w:val="00603E7B"/>
    <w:rsid w:val="00606F09"/>
    <w:rsid w:val="00622BF0"/>
    <w:rsid w:val="00624284"/>
    <w:rsid w:val="0062554A"/>
    <w:rsid w:val="00626ABB"/>
    <w:rsid w:val="00626C27"/>
    <w:rsid w:val="006274D6"/>
    <w:rsid w:val="00633E14"/>
    <w:rsid w:val="006363D8"/>
    <w:rsid w:val="006364D1"/>
    <w:rsid w:val="00636F17"/>
    <w:rsid w:val="00637FBF"/>
    <w:rsid w:val="00641661"/>
    <w:rsid w:val="0064370C"/>
    <w:rsid w:val="00643EFC"/>
    <w:rsid w:val="00644768"/>
    <w:rsid w:val="00646E2E"/>
    <w:rsid w:val="0064746E"/>
    <w:rsid w:val="00647F69"/>
    <w:rsid w:val="006533E9"/>
    <w:rsid w:val="00656655"/>
    <w:rsid w:val="00661D8A"/>
    <w:rsid w:val="0066552B"/>
    <w:rsid w:val="00665F2B"/>
    <w:rsid w:val="006674A9"/>
    <w:rsid w:val="00671EBD"/>
    <w:rsid w:val="00675890"/>
    <w:rsid w:val="006760D7"/>
    <w:rsid w:val="00681C5C"/>
    <w:rsid w:val="006946F1"/>
    <w:rsid w:val="0069614F"/>
    <w:rsid w:val="00697A90"/>
    <w:rsid w:val="006A0F33"/>
    <w:rsid w:val="006A20C3"/>
    <w:rsid w:val="006A247B"/>
    <w:rsid w:val="006A5C32"/>
    <w:rsid w:val="006B0202"/>
    <w:rsid w:val="006B0F78"/>
    <w:rsid w:val="006B43D2"/>
    <w:rsid w:val="006B4411"/>
    <w:rsid w:val="006B7D30"/>
    <w:rsid w:val="006C1A86"/>
    <w:rsid w:val="006C2264"/>
    <w:rsid w:val="006C3534"/>
    <w:rsid w:val="006C5A94"/>
    <w:rsid w:val="006D1D47"/>
    <w:rsid w:val="006D49DA"/>
    <w:rsid w:val="006D539F"/>
    <w:rsid w:val="006E1254"/>
    <w:rsid w:val="006E353D"/>
    <w:rsid w:val="006E77CE"/>
    <w:rsid w:val="006F387A"/>
    <w:rsid w:val="006F3F62"/>
    <w:rsid w:val="006F4307"/>
    <w:rsid w:val="006F6A77"/>
    <w:rsid w:val="006F7293"/>
    <w:rsid w:val="00702C2D"/>
    <w:rsid w:val="00704961"/>
    <w:rsid w:val="0070588D"/>
    <w:rsid w:val="00706812"/>
    <w:rsid w:val="00707590"/>
    <w:rsid w:val="007136C5"/>
    <w:rsid w:val="0071427E"/>
    <w:rsid w:val="00725CB6"/>
    <w:rsid w:val="0072659F"/>
    <w:rsid w:val="00730335"/>
    <w:rsid w:val="007303E0"/>
    <w:rsid w:val="0073096F"/>
    <w:rsid w:val="00731756"/>
    <w:rsid w:val="00731F5A"/>
    <w:rsid w:val="00737C42"/>
    <w:rsid w:val="007430D6"/>
    <w:rsid w:val="0074499D"/>
    <w:rsid w:val="00745A8B"/>
    <w:rsid w:val="00745BF2"/>
    <w:rsid w:val="0074704F"/>
    <w:rsid w:val="00751EDC"/>
    <w:rsid w:val="007540A6"/>
    <w:rsid w:val="00755CD8"/>
    <w:rsid w:val="007560C7"/>
    <w:rsid w:val="00762388"/>
    <w:rsid w:val="00762E3F"/>
    <w:rsid w:val="00763A3F"/>
    <w:rsid w:val="00763CDB"/>
    <w:rsid w:val="0077144C"/>
    <w:rsid w:val="00772192"/>
    <w:rsid w:val="0077371A"/>
    <w:rsid w:val="00776173"/>
    <w:rsid w:val="007766A9"/>
    <w:rsid w:val="00776EAE"/>
    <w:rsid w:val="0077704E"/>
    <w:rsid w:val="00783656"/>
    <w:rsid w:val="00785462"/>
    <w:rsid w:val="00786086"/>
    <w:rsid w:val="007902AB"/>
    <w:rsid w:val="00796885"/>
    <w:rsid w:val="00796B15"/>
    <w:rsid w:val="007A068C"/>
    <w:rsid w:val="007A2463"/>
    <w:rsid w:val="007A7D22"/>
    <w:rsid w:val="007B2BFE"/>
    <w:rsid w:val="007B32EC"/>
    <w:rsid w:val="007B468B"/>
    <w:rsid w:val="007B59BA"/>
    <w:rsid w:val="007B5EE4"/>
    <w:rsid w:val="007C02F2"/>
    <w:rsid w:val="007C314D"/>
    <w:rsid w:val="007C6CC7"/>
    <w:rsid w:val="007D06A9"/>
    <w:rsid w:val="007D608C"/>
    <w:rsid w:val="007E0ED7"/>
    <w:rsid w:val="007E149C"/>
    <w:rsid w:val="007E16A8"/>
    <w:rsid w:val="007E186B"/>
    <w:rsid w:val="007E52F7"/>
    <w:rsid w:val="007E5FCB"/>
    <w:rsid w:val="007F10B9"/>
    <w:rsid w:val="007F27FB"/>
    <w:rsid w:val="007F329E"/>
    <w:rsid w:val="007F41B2"/>
    <w:rsid w:val="007F6AA0"/>
    <w:rsid w:val="007F6AD4"/>
    <w:rsid w:val="0080577D"/>
    <w:rsid w:val="00810158"/>
    <w:rsid w:val="008115A7"/>
    <w:rsid w:val="0081273B"/>
    <w:rsid w:val="00813A1A"/>
    <w:rsid w:val="0081583D"/>
    <w:rsid w:val="008247E7"/>
    <w:rsid w:val="008254CE"/>
    <w:rsid w:val="00830B0E"/>
    <w:rsid w:val="00835271"/>
    <w:rsid w:val="00836741"/>
    <w:rsid w:val="00836CB6"/>
    <w:rsid w:val="00840A4D"/>
    <w:rsid w:val="0084218A"/>
    <w:rsid w:val="00845CA1"/>
    <w:rsid w:val="00846509"/>
    <w:rsid w:val="00850299"/>
    <w:rsid w:val="008504B8"/>
    <w:rsid w:val="0085305E"/>
    <w:rsid w:val="0085349A"/>
    <w:rsid w:val="00854374"/>
    <w:rsid w:val="0086060F"/>
    <w:rsid w:val="00864205"/>
    <w:rsid w:val="0086757D"/>
    <w:rsid w:val="00873923"/>
    <w:rsid w:val="00876729"/>
    <w:rsid w:val="008767A0"/>
    <w:rsid w:val="00880624"/>
    <w:rsid w:val="008846F1"/>
    <w:rsid w:val="00891EB8"/>
    <w:rsid w:val="00895C76"/>
    <w:rsid w:val="00897662"/>
    <w:rsid w:val="00897A83"/>
    <w:rsid w:val="008A2510"/>
    <w:rsid w:val="008A2FD1"/>
    <w:rsid w:val="008A67DB"/>
    <w:rsid w:val="008A6FE8"/>
    <w:rsid w:val="008B2366"/>
    <w:rsid w:val="008B3DAD"/>
    <w:rsid w:val="008B6444"/>
    <w:rsid w:val="008C07E9"/>
    <w:rsid w:val="008C15D7"/>
    <w:rsid w:val="008C2F45"/>
    <w:rsid w:val="008C5552"/>
    <w:rsid w:val="008D1C85"/>
    <w:rsid w:val="008E005E"/>
    <w:rsid w:val="008E066E"/>
    <w:rsid w:val="008E06A0"/>
    <w:rsid w:val="008E1430"/>
    <w:rsid w:val="008E1F22"/>
    <w:rsid w:val="008E2091"/>
    <w:rsid w:val="008E7372"/>
    <w:rsid w:val="008E73B2"/>
    <w:rsid w:val="008E7C80"/>
    <w:rsid w:val="008F0A8C"/>
    <w:rsid w:val="008F30B0"/>
    <w:rsid w:val="008F35C7"/>
    <w:rsid w:val="008F7066"/>
    <w:rsid w:val="00900D7D"/>
    <w:rsid w:val="0090281E"/>
    <w:rsid w:val="009117AA"/>
    <w:rsid w:val="00916686"/>
    <w:rsid w:val="009238CB"/>
    <w:rsid w:val="00926178"/>
    <w:rsid w:val="00926847"/>
    <w:rsid w:val="00931D0D"/>
    <w:rsid w:val="00934DEC"/>
    <w:rsid w:val="00935914"/>
    <w:rsid w:val="00936FE4"/>
    <w:rsid w:val="00940E55"/>
    <w:rsid w:val="00942E75"/>
    <w:rsid w:val="00945AD7"/>
    <w:rsid w:val="00946FB7"/>
    <w:rsid w:val="00950D17"/>
    <w:rsid w:val="0095130B"/>
    <w:rsid w:val="0095140A"/>
    <w:rsid w:val="0095244E"/>
    <w:rsid w:val="009578A3"/>
    <w:rsid w:val="00961B41"/>
    <w:rsid w:val="00962807"/>
    <w:rsid w:val="00962E2A"/>
    <w:rsid w:val="00964027"/>
    <w:rsid w:val="00967E4B"/>
    <w:rsid w:val="009713B8"/>
    <w:rsid w:val="00973771"/>
    <w:rsid w:val="00974DA7"/>
    <w:rsid w:val="009770A0"/>
    <w:rsid w:val="009819B1"/>
    <w:rsid w:val="00981DE2"/>
    <w:rsid w:val="00982A76"/>
    <w:rsid w:val="009836C1"/>
    <w:rsid w:val="00984927"/>
    <w:rsid w:val="00984D41"/>
    <w:rsid w:val="00986990"/>
    <w:rsid w:val="00991C6B"/>
    <w:rsid w:val="00993AB0"/>
    <w:rsid w:val="009A20D0"/>
    <w:rsid w:val="009A4B9E"/>
    <w:rsid w:val="009A52D5"/>
    <w:rsid w:val="009B3EDC"/>
    <w:rsid w:val="009C278E"/>
    <w:rsid w:val="009C64FB"/>
    <w:rsid w:val="009D17F4"/>
    <w:rsid w:val="009D41E7"/>
    <w:rsid w:val="009D580A"/>
    <w:rsid w:val="009D664A"/>
    <w:rsid w:val="009D71D2"/>
    <w:rsid w:val="009E0825"/>
    <w:rsid w:val="009E5781"/>
    <w:rsid w:val="009E5959"/>
    <w:rsid w:val="009F6AE3"/>
    <w:rsid w:val="00A036C2"/>
    <w:rsid w:val="00A03DB1"/>
    <w:rsid w:val="00A03FC0"/>
    <w:rsid w:val="00A0501F"/>
    <w:rsid w:val="00A05AED"/>
    <w:rsid w:val="00A0627C"/>
    <w:rsid w:val="00A13517"/>
    <w:rsid w:val="00A1488C"/>
    <w:rsid w:val="00A2076A"/>
    <w:rsid w:val="00A20E6C"/>
    <w:rsid w:val="00A214B2"/>
    <w:rsid w:val="00A251D3"/>
    <w:rsid w:val="00A2557D"/>
    <w:rsid w:val="00A31B61"/>
    <w:rsid w:val="00A35CE2"/>
    <w:rsid w:val="00A378C9"/>
    <w:rsid w:val="00A37B05"/>
    <w:rsid w:val="00A40432"/>
    <w:rsid w:val="00A453CB"/>
    <w:rsid w:val="00A46972"/>
    <w:rsid w:val="00A46CCE"/>
    <w:rsid w:val="00A52682"/>
    <w:rsid w:val="00A5557E"/>
    <w:rsid w:val="00A55F2D"/>
    <w:rsid w:val="00A56309"/>
    <w:rsid w:val="00A57C43"/>
    <w:rsid w:val="00A6039F"/>
    <w:rsid w:val="00A60C4E"/>
    <w:rsid w:val="00A72E2C"/>
    <w:rsid w:val="00A72F6E"/>
    <w:rsid w:val="00A75380"/>
    <w:rsid w:val="00A85841"/>
    <w:rsid w:val="00A954E7"/>
    <w:rsid w:val="00A9608F"/>
    <w:rsid w:val="00AA7B1E"/>
    <w:rsid w:val="00AB1C02"/>
    <w:rsid w:val="00AB203D"/>
    <w:rsid w:val="00AB26B9"/>
    <w:rsid w:val="00AB56A4"/>
    <w:rsid w:val="00AB5AC9"/>
    <w:rsid w:val="00AC713E"/>
    <w:rsid w:val="00AC7E21"/>
    <w:rsid w:val="00AD04A2"/>
    <w:rsid w:val="00AD1582"/>
    <w:rsid w:val="00AD24C0"/>
    <w:rsid w:val="00AD260B"/>
    <w:rsid w:val="00AD60D2"/>
    <w:rsid w:val="00AD6449"/>
    <w:rsid w:val="00AE069A"/>
    <w:rsid w:val="00AE10FA"/>
    <w:rsid w:val="00AE5C94"/>
    <w:rsid w:val="00AF1EC6"/>
    <w:rsid w:val="00AF472F"/>
    <w:rsid w:val="00AF4F38"/>
    <w:rsid w:val="00B03A29"/>
    <w:rsid w:val="00B05B8D"/>
    <w:rsid w:val="00B15AA6"/>
    <w:rsid w:val="00B15EDC"/>
    <w:rsid w:val="00B2236A"/>
    <w:rsid w:val="00B23F54"/>
    <w:rsid w:val="00B243D6"/>
    <w:rsid w:val="00B24AE7"/>
    <w:rsid w:val="00B377E8"/>
    <w:rsid w:val="00B37B10"/>
    <w:rsid w:val="00B37C23"/>
    <w:rsid w:val="00B45228"/>
    <w:rsid w:val="00B4748C"/>
    <w:rsid w:val="00B51044"/>
    <w:rsid w:val="00B51709"/>
    <w:rsid w:val="00B5472B"/>
    <w:rsid w:val="00B5490B"/>
    <w:rsid w:val="00B62993"/>
    <w:rsid w:val="00B63E15"/>
    <w:rsid w:val="00B642CD"/>
    <w:rsid w:val="00B649E7"/>
    <w:rsid w:val="00B7194B"/>
    <w:rsid w:val="00B71C2F"/>
    <w:rsid w:val="00B72924"/>
    <w:rsid w:val="00B75319"/>
    <w:rsid w:val="00B756E2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5E57"/>
    <w:rsid w:val="00BA3E69"/>
    <w:rsid w:val="00BA6EA7"/>
    <w:rsid w:val="00BB219F"/>
    <w:rsid w:val="00BB6BCF"/>
    <w:rsid w:val="00BC0308"/>
    <w:rsid w:val="00BC0A07"/>
    <w:rsid w:val="00BC3951"/>
    <w:rsid w:val="00BC6747"/>
    <w:rsid w:val="00BC6CB8"/>
    <w:rsid w:val="00BC6F0C"/>
    <w:rsid w:val="00BD071C"/>
    <w:rsid w:val="00BD2E78"/>
    <w:rsid w:val="00BD45C0"/>
    <w:rsid w:val="00BD469B"/>
    <w:rsid w:val="00BE2EE7"/>
    <w:rsid w:val="00BE54FB"/>
    <w:rsid w:val="00BE73CE"/>
    <w:rsid w:val="00BF599D"/>
    <w:rsid w:val="00BF6F77"/>
    <w:rsid w:val="00C02DCD"/>
    <w:rsid w:val="00C06999"/>
    <w:rsid w:val="00C1100C"/>
    <w:rsid w:val="00C1337B"/>
    <w:rsid w:val="00C142C1"/>
    <w:rsid w:val="00C15FF1"/>
    <w:rsid w:val="00C16CDE"/>
    <w:rsid w:val="00C20BEF"/>
    <w:rsid w:val="00C23E79"/>
    <w:rsid w:val="00C255FB"/>
    <w:rsid w:val="00C3385F"/>
    <w:rsid w:val="00C40030"/>
    <w:rsid w:val="00C44FD1"/>
    <w:rsid w:val="00C47E15"/>
    <w:rsid w:val="00C51F33"/>
    <w:rsid w:val="00C53091"/>
    <w:rsid w:val="00C53676"/>
    <w:rsid w:val="00C561DD"/>
    <w:rsid w:val="00C6505B"/>
    <w:rsid w:val="00C66B30"/>
    <w:rsid w:val="00C67319"/>
    <w:rsid w:val="00C702C2"/>
    <w:rsid w:val="00C71F61"/>
    <w:rsid w:val="00C7432F"/>
    <w:rsid w:val="00C753BB"/>
    <w:rsid w:val="00C77388"/>
    <w:rsid w:val="00C80E01"/>
    <w:rsid w:val="00C846C0"/>
    <w:rsid w:val="00C90864"/>
    <w:rsid w:val="00C908EE"/>
    <w:rsid w:val="00CA45C5"/>
    <w:rsid w:val="00CA5B22"/>
    <w:rsid w:val="00CB0DE5"/>
    <w:rsid w:val="00CB450E"/>
    <w:rsid w:val="00CB4B3A"/>
    <w:rsid w:val="00CB5B0E"/>
    <w:rsid w:val="00CB7EDD"/>
    <w:rsid w:val="00CC3ACB"/>
    <w:rsid w:val="00CC4514"/>
    <w:rsid w:val="00CC60D6"/>
    <w:rsid w:val="00CC7D21"/>
    <w:rsid w:val="00CD1BE6"/>
    <w:rsid w:val="00CD2FB9"/>
    <w:rsid w:val="00CD65FF"/>
    <w:rsid w:val="00CE03B8"/>
    <w:rsid w:val="00CE18C2"/>
    <w:rsid w:val="00CE5A1D"/>
    <w:rsid w:val="00CE7EBC"/>
    <w:rsid w:val="00D002E7"/>
    <w:rsid w:val="00D02330"/>
    <w:rsid w:val="00D0656E"/>
    <w:rsid w:val="00D11980"/>
    <w:rsid w:val="00D25B41"/>
    <w:rsid w:val="00D3016A"/>
    <w:rsid w:val="00D37C2C"/>
    <w:rsid w:val="00D4102E"/>
    <w:rsid w:val="00D412AE"/>
    <w:rsid w:val="00D42F6C"/>
    <w:rsid w:val="00D43906"/>
    <w:rsid w:val="00D4454B"/>
    <w:rsid w:val="00D45130"/>
    <w:rsid w:val="00D52922"/>
    <w:rsid w:val="00D53A55"/>
    <w:rsid w:val="00D5411E"/>
    <w:rsid w:val="00D5538D"/>
    <w:rsid w:val="00D576C3"/>
    <w:rsid w:val="00D6013F"/>
    <w:rsid w:val="00D652C9"/>
    <w:rsid w:val="00D67FD8"/>
    <w:rsid w:val="00D71B92"/>
    <w:rsid w:val="00D7352A"/>
    <w:rsid w:val="00D752A0"/>
    <w:rsid w:val="00D76A96"/>
    <w:rsid w:val="00D805D3"/>
    <w:rsid w:val="00D809A5"/>
    <w:rsid w:val="00D8272B"/>
    <w:rsid w:val="00D84AFA"/>
    <w:rsid w:val="00D902E2"/>
    <w:rsid w:val="00D914EC"/>
    <w:rsid w:val="00D92E05"/>
    <w:rsid w:val="00D95E7C"/>
    <w:rsid w:val="00DA0CCD"/>
    <w:rsid w:val="00DA3B11"/>
    <w:rsid w:val="00DA47E4"/>
    <w:rsid w:val="00DB0B2F"/>
    <w:rsid w:val="00DB0BB4"/>
    <w:rsid w:val="00DB1CB4"/>
    <w:rsid w:val="00DB76B5"/>
    <w:rsid w:val="00DC1806"/>
    <w:rsid w:val="00DC1BE4"/>
    <w:rsid w:val="00DC4E38"/>
    <w:rsid w:val="00DC71B1"/>
    <w:rsid w:val="00DD115D"/>
    <w:rsid w:val="00DD2168"/>
    <w:rsid w:val="00DD2D43"/>
    <w:rsid w:val="00DD3031"/>
    <w:rsid w:val="00DD4713"/>
    <w:rsid w:val="00DE09FA"/>
    <w:rsid w:val="00DE4BFF"/>
    <w:rsid w:val="00DE5395"/>
    <w:rsid w:val="00DE7843"/>
    <w:rsid w:val="00DF0DE9"/>
    <w:rsid w:val="00DF5927"/>
    <w:rsid w:val="00DF5B59"/>
    <w:rsid w:val="00DF5F94"/>
    <w:rsid w:val="00E030E2"/>
    <w:rsid w:val="00E03FF2"/>
    <w:rsid w:val="00E05C82"/>
    <w:rsid w:val="00E06015"/>
    <w:rsid w:val="00E0639B"/>
    <w:rsid w:val="00E10055"/>
    <w:rsid w:val="00E133D5"/>
    <w:rsid w:val="00E22462"/>
    <w:rsid w:val="00E24168"/>
    <w:rsid w:val="00E2639B"/>
    <w:rsid w:val="00E30757"/>
    <w:rsid w:val="00E30A7C"/>
    <w:rsid w:val="00E339AF"/>
    <w:rsid w:val="00E34C22"/>
    <w:rsid w:val="00E409F6"/>
    <w:rsid w:val="00E5076F"/>
    <w:rsid w:val="00E540AF"/>
    <w:rsid w:val="00E549E8"/>
    <w:rsid w:val="00E5524C"/>
    <w:rsid w:val="00E55392"/>
    <w:rsid w:val="00E5697E"/>
    <w:rsid w:val="00E57C00"/>
    <w:rsid w:val="00E57F30"/>
    <w:rsid w:val="00E60BB0"/>
    <w:rsid w:val="00E623B2"/>
    <w:rsid w:val="00E63AA2"/>
    <w:rsid w:val="00E63B16"/>
    <w:rsid w:val="00E646AB"/>
    <w:rsid w:val="00E64DA4"/>
    <w:rsid w:val="00E65018"/>
    <w:rsid w:val="00E65D83"/>
    <w:rsid w:val="00E66127"/>
    <w:rsid w:val="00E66137"/>
    <w:rsid w:val="00E66353"/>
    <w:rsid w:val="00E66791"/>
    <w:rsid w:val="00E679C6"/>
    <w:rsid w:val="00E74AE0"/>
    <w:rsid w:val="00E81B92"/>
    <w:rsid w:val="00E86210"/>
    <w:rsid w:val="00E870DB"/>
    <w:rsid w:val="00E90FF7"/>
    <w:rsid w:val="00E917F9"/>
    <w:rsid w:val="00E925D0"/>
    <w:rsid w:val="00E93AA6"/>
    <w:rsid w:val="00E956F6"/>
    <w:rsid w:val="00EA2AB9"/>
    <w:rsid w:val="00EA31D2"/>
    <w:rsid w:val="00EA394E"/>
    <w:rsid w:val="00EB38EA"/>
    <w:rsid w:val="00EB4967"/>
    <w:rsid w:val="00EC53A4"/>
    <w:rsid w:val="00EC5800"/>
    <w:rsid w:val="00EC5B67"/>
    <w:rsid w:val="00EC6170"/>
    <w:rsid w:val="00EC637B"/>
    <w:rsid w:val="00EC6FCF"/>
    <w:rsid w:val="00ED31CA"/>
    <w:rsid w:val="00ED44A3"/>
    <w:rsid w:val="00ED65B0"/>
    <w:rsid w:val="00ED6D3D"/>
    <w:rsid w:val="00ED7CD8"/>
    <w:rsid w:val="00EE085C"/>
    <w:rsid w:val="00EE3674"/>
    <w:rsid w:val="00EE5075"/>
    <w:rsid w:val="00EE5285"/>
    <w:rsid w:val="00EE5BA7"/>
    <w:rsid w:val="00EE722D"/>
    <w:rsid w:val="00EF3B68"/>
    <w:rsid w:val="00EF3FFF"/>
    <w:rsid w:val="00EF7937"/>
    <w:rsid w:val="00F0011B"/>
    <w:rsid w:val="00F0196C"/>
    <w:rsid w:val="00F0548F"/>
    <w:rsid w:val="00F070EE"/>
    <w:rsid w:val="00F1309C"/>
    <w:rsid w:val="00F177E1"/>
    <w:rsid w:val="00F25D97"/>
    <w:rsid w:val="00F318C0"/>
    <w:rsid w:val="00F3279F"/>
    <w:rsid w:val="00F32D60"/>
    <w:rsid w:val="00F33925"/>
    <w:rsid w:val="00F3576A"/>
    <w:rsid w:val="00F3605F"/>
    <w:rsid w:val="00F37647"/>
    <w:rsid w:val="00F4214C"/>
    <w:rsid w:val="00F4281D"/>
    <w:rsid w:val="00F5117B"/>
    <w:rsid w:val="00F535EB"/>
    <w:rsid w:val="00F60B2C"/>
    <w:rsid w:val="00F62AA7"/>
    <w:rsid w:val="00F663AB"/>
    <w:rsid w:val="00F723CC"/>
    <w:rsid w:val="00F839EA"/>
    <w:rsid w:val="00F90B8D"/>
    <w:rsid w:val="00F90F34"/>
    <w:rsid w:val="00F90FAD"/>
    <w:rsid w:val="00F914AE"/>
    <w:rsid w:val="00F92D09"/>
    <w:rsid w:val="00FA51E1"/>
    <w:rsid w:val="00FA67D3"/>
    <w:rsid w:val="00FA6A3A"/>
    <w:rsid w:val="00FA7469"/>
    <w:rsid w:val="00FB2ED1"/>
    <w:rsid w:val="00FB3993"/>
    <w:rsid w:val="00FB3F07"/>
    <w:rsid w:val="00FB7274"/>
    <w:rsid w:val="00FC325B"/>
    <w:rsid w:val="00FC7E89"/>
    <w:rsid w:val="00FD38B3"/>
    <w:rsid w:val="00FD7B62"/>
    <w:rsid w:val="00FE1BE9"/>
    <w:rsid w:val="00FE3395"/>
    <w:rsid w:val="00FE4172"/>
    <w:rsid w:val="00FF279D"/>
    <w:rsid w:val="00FF4E39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A7F8"/>
  <w15:docId w15:val="{C31C8E8B-ECFC-4F6B-B1DD-9992D742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85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0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F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0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90FF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0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c">
    <w:name w:val="Normal (Web)"/>
    <w:basedOn w:val="a"/>
    <w:uiPriority w:val="99"/>
    <w:unhideWhenUsed/>
    <w:rsid w:val="00E9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rsid w:val="00E90FF7"/>
  </w:style>
  <w:style w:type="character" w:customStyle="1" w:styleId="mw-editsection-bracket">
    <w:name w:val="mw-editsection-bracket"/>
    <w:rsid w:val="00E90FF7"/>
  </w:style>
  <w:style w:type="paragraph" w:styleId="HTML">
    <w:name w:val="HTML Preformatted"/>
    <w:basedOn w:val="a"/>
    <w:link w:val="HTML0"/>
    <w:uiPriority w:val="99"/>
    <w:unhideWhenUsed/>
    <w:rsid w:val="00C400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003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8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67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73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376491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512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36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973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8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998238">
                                          <w:blockQuote w:val="1"/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8" w:color="005FF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57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25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12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9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40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476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615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39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08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306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00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92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06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0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869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980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46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207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0710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46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0356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1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2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49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6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66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724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96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66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28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1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79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69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52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1975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91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8024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4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9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65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41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11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84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7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00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80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0746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98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128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257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60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12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67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314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5094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102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2636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3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1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1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8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49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25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8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863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0796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98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93574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3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19656">
                                          <w:blockQuote w:val="1"/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8" w:color="005FF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08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28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518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148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44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73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65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25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18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426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05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45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21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34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294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3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98671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1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5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73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2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9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6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72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9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79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22381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232238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32238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arant.ru/products/ipo/prime/doc/1208638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22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9B36-2996-45E4-BEED-0626BC8F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3588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d.leikina</cp:lastModifiedBy>
  <cp:revision>2</cp:revision>
  <dcterms:created xsi:type="dcterms:W3CDTF">2022-11-13T13:45:00Z</dcterms:created>
  <dcterms:modified xsi:type="dcterms:W3CDTF">2022-11-13T13:45:00Z</dcterms:modified>
</cp:coreProperties>
</file>